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B8C" w:rsidRDefault="005016FC" w:rsidP="00B565AE">
      <w:pPr>
        <w:ind w:left="2880" w:firstLine="720"/>
        <w:rPr>
          <w:rFonts w:cs="Verdana"/>
          <w:b/>
          <w:bCs/>
          <w:color w:val="000000"/>
          <w:sz w:val="28"/>
          <w:szCs w:val="28"/>
        </w:rPr>
      </w:pPr>
      <w:bookmarkStart w:id="0" w:name="_GoBack"/>
      <w:bookmarkEnd w:id="0"/>
      <w:r>
        <w:rPr>
          <w:rFonts w:cs="Verdana"/>
          <w:b/>
          <w:bCs/>
          <w:noProof/>
          <w:color w:val="000000"/>
          <w:sz w:val="28"/>
          <w:szCs w:val="28"/>
          <w:lang w:eastAsia="en-GB"/>
        </w:rPr>
        <w:drawing>
          <wp:anchor distT="0" distB="0" distL="114300" distR="114300" simplePos="0" relativeHeight="251678720" behindDoc="1" locked="0" layoutInCell="1" allowOverlap="1" wp14:anchorId="786068E1" wp14:editId="25A46E1C">
            <wp:simplePos x="0" y="0"/>
            <wp:positionH relativeFrom="page">
              <wp:posOffset>-2540</wp:posOffset>
            </wp:positionH>
            <wp:positionV relativeFrom="paragraph">
              <wp:posOffset>-854388</wp:posOffset>
            </wp:positionV>
            <wp:extent cx="7556500" cy="10503535"/>
            <wp:effectExtent l="0" t="0" r="6350" b="0"/>
            <wp:wrapNone/>
            <wp:docPr id="22" name="Picture 22" descr="HLT_a4 cover 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T_a4 cover portrait"/>
                    <pic:cNvPicPr>
                      <a:picLocks noChangeAspect="1" noChangeArrowheads="1"/>
                    </pic:cNvPicPr>
                  </pic:nvPicPr>
                  <pic:blipFill>
                    <a:blip r:embed="rId11" cstate="print">
                      <a:extLst>
                        <a:ext uri="{28A0092B-C50C-407E-A947-70E740481C1C}">
                          <a14:useLocalDpi xmlns:a14="http://schemas.microsoft.com/office/drawing/2010/main" val="0"/>
                        </a:ext>
                      </a:extLst>
                    </a:blip>
                    <a:srcRect t="5403"/>
                    <a:stretch>
                      <a:fillRect/>
                    </a:stretch>
                  </pic:blipFill>
                  <pic:spPr bwMode="auto">
                    <a:xfrm>
                      <a:off x="0" y="0"/>
                      <a:ext cx="7556500" cy="10503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03BC" w:rsidRDefault="009A589A">
      <w:pPr>
        <w:rPr>
          <w:rFonts w:ascii="Arial" w:hAnsi="Arial" w:cs="Arial"/>
          <w:b/>
          <w:bCs/>
          <w:color w:val="000000"/>
        </w:rPr>
      </w:pPr>
      <w:r>
        <w:rPr>
          <w:rFonts w:cs="Verdana"/>
          <w:b/>
          <w:bCs/>
          <w:noProof/>
          <w:color w:val="000000"/>
          <w:sz w:val="28"/>
          <w:szCs w:val="28"/>
          <w:lang w:eastAsia="en-GB"/>
        </w:rPr>
        <mc:AlternateContent>
          <mc:Choice Requires="wps">
            <w:drawing>
              <wp:anchor distT="0" distB="0" distL="114300" distR="114300" simplePos="0" relativeHeight="251693056" behindDoc="0" locked="0" layoutInCell="1" allowOverlap="1" wp14:anchorId="4DD2BED5" wp14:editId="28EFDD47">
                <wp:simplePos x="0" y="0"/>
                <wp:positionH relativeFrom="page">
                  <wp:posOffset>1009650</wp:posOffset>
                </wp:positionH>
                <wp:positionV relativeFrom="paragraph">
                  <wp:posOffset>457200</wp:posOffset>
                </wp:positionV>
                <wp:extent cx="5067300" cy="6886575"/>
                <wp:effectExtent l="0" t="0" r="0" b="0"/>
                <wp:wrapTight wrapText="bothSides">
                  <wp:wrapPolygon edited="0">
                    <wp:start x="162" y="179"/>
                    <wp:lineTo x="162" y="21391"/>
                    <wp:lineTo x="21356" y="21391"/>
                    <wp:lineTo x="21356" y="179"/>
                    <wp:lineTo x="162" y="179"/>
                  </wp:wrapPolygon>
                </wp:wrapTight>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688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95D" w:rsidRDefault="009A589A" w:rsidP="009A589A">
                            <w:pPr>
                              <w:pStyle w:val="Reporttitletwo"/>
                              <w:rPr>
                                <w:color w:val="FF6600"/>
                                <w:sz w:val="72"/>
                                <w:szCs w:val="72"/>
                              </w:rPr>
                            </w:pPr>
                            <w:r w:rsidRPr="009A589A">
                              <w:rPr>
                                <w:color w:val="FF6600"/>
                                <w:sz w:val="72"/>
                                <w:szCs w:val="72"/>
                              </w:rPr>
                              <w:t xml:space="preserve">Domestic Abuse </w:t>
                            </w:r>
                          </w:p>
                          <w:p w:rsidR="009A589A" w:rsidRPr="009A589A" w:rsidRDefault="009A589A" w:rsidP="009A589A">
                            <w:pPr>
                              <w:pStyle w:val="Reporttitletwo"/>
                              <w:rPr>
                                <w:color w:val="FF6600"/>
                                <w:sz w:val="72"/>
                                <w:szCs w:val="72"/>
                              </w:rPr>
                            </w:pPr>
                            <w:r w:rsidRPr="009A589A">
                              <w:rPr>
                                <w:color w:val="FF6600"/>
                                <w:sz w:val="72"/>
                                <w:szCs w:val="72"/>
                              </w:rPr>
                              <w:t>and the workplace: Guidance for Senior Leaders and Managers.</w:t>
                            </w:r>
                          </w:p>
                          <w:p w:rsidR="009A589A" w:rsidRDefault="009A589A" w:rsidP="009A589A">
                            <w:pPr>
                              <w:pStyle w:val="Reporttitletwo"/>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Pr="009A589A" w:rsidRDefault="009A589A" w:rsidP="009A589A">
                            <w:pPr>
                              <w:pStyle w:val="Reporttitletwo"/>
                              <w:rPr>
                                <w:sz w:val="20"/>
                              </w:rPr>
                            </w:pPr>
                            <w:r w:rsidRPr="00042B62">
                              <w:rPr>
                                <w:sz w:val="20"/>
                              </w:rPr>
                              <w:t>Issued by Hackney Learning Trust Safeguarding in Education Team</w:t>
                            </w:r>
                            <w:r>
                              <w:rPr>
                                <w:sz w:val="20"/>
                              </w:rPr>
                              <w:t xml:space="preserve"> under guidance from Hackney’s Domestic Abuse Intervention Service</w:t>
                            </w:r>
                          </w:p>
                          <w:p w:rsidR="009A589A" w:rsidRDefault="009A589A" w:rsidP="009A589A">
                            <w:pPr>
                              <w:pStyle w:val="Reporttitletwo"/>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D2BED5" id="_x0000_t202" coordsize="21600,21600" o:spt="202" path="m,l,21600r21600,l21600,xe">
                <v:stroke joinstyle="miter"/>
                <v:path gradientshapeok="t" o:connecttype="rect"/>
              </v:shapetype>
              <v:shape id="Text Box 23" o:spid="_x0000_s1026" type="#_x0000_t202" style="position:absolute;margin-left:79.5pt;margin-top:36pt;width:399pt;height:542.2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" filled="f" stroked="f">
                <v:textbox inset=",7.2pt,,7.2pt">
                  <w:txbxContent>
                    <w:p w:rsidR="0009695D" w:rsidRDefault="009A589A" w:rsidP="009A589A">
                      <w:pPr>
                        <w:pStyle w:val="Reporttitletwo"/>
                        <w:rPr>
                          <w:color w:val="FF6600"/>
                          <w:sz w:val="72"/>
                          <w:szCs w:val="72"/>
                        </w:rPr>
                      </w:pPr>
                      <w:r w:rsidRPr="009A589A">
                        <w:rPr>
                          <w:color w:val="FF6600"/>
                          <w:sz w:val="72"/>
                          <w:szCs w:val="72"/>
                        </w:rPr>
                        <w:t xml:space="preserve">Domestic Abuse </w:t>
                      </w:r>
                    </w:p>
                    <w:p w:rsidR="009A589A" w:rsidRPr="009A589A" w:rsidRDefault="009A589A" w:rsidP="009A589A">
                      <w:pPr>
                        <w:pStyle w:val="Reporttitletwo"/>
                        <w:rPr>
                          <w:color w:val="FF6600"/>
                          <w:sz w:val="72"/>
                          <w:szCs w:val="72"/>
                        </w:rPr>
                      </w:pPr>
                      <w:r w:rsidRPr="009A589A">
                        <w:rPr>
                          <w:color w:val="FF6600"/>
                          <w:sz w:val="72"/>
                          <w:szCs w:val="72"/>
                        </w:rPr>
                        <w:t>and the workplace: Guidance for Senior Leaders and Managers.</w:t>
                      </w:r>
                    </w:p>
                    <w:p w:rsidR="009A589A" w:rsidRDefault="009A589A" w:rsidP="009A589A">
                      <w:pPr>
                        <w:pStyle w:val="Reporttitletwo"/>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Default="009A589A" w:rsidP="009A589A">
                      <w:pPr>
                        <w:pStyle w:val="Reporttitletwo"/>
                        <w:rPr>
                          <w:sz w:val="20"/>
                        </w:rPr>
                      </w:pPr>
                    </w:p>
                    <w:p w:rsidR="009A589A" w:rsidRPr="009A589A" w:rsidRDefault="009A589A" w:rsidP="009A589A">
                      <w:pPr>
                        <w:pStyle w:val="Reporttitletwo"/>
                        <w:rPr>
                          <w:sz w:val="20"/>
                        </w:rPr>
                      </w:pPr>
                      <w:r w:rsidRPr="00042B62">
                        <w:rPr>
                          <w:sz w:val="20"/>
                        </w:rPr>
                        <w:t>Issued by Hackney Learning Trust Safeguarding in Education Team</w:t>
                      </w:r>
                      <w:r>
                        <w:rPr>
                          <w:sz w:val="20"/>
                        </w:rPr>
                        <w:t xml:space="preserve"> under guidance from Hackney’s Domestic Abuse Intervention Service</w:t>
                      </w:r>
                    </w:p>
                    <w:p w:rsidR="009A589A" w:rsidRDefault="009A589A" w:rsidP="009A589A">
                      <w:pPr>
                        <w:pStyle w:val="Reporttitletwo"/>
                      </w:pPr>
                    </w:p>
                  </w:txbxContent>
                </v:textbox>
                <w10:wrap type="tight" anchorx="page"/>
              </v:shape>
            </w:pict>
          </mc:Fallback>
        </mc:AlternateContent>
      </w:r>
      <w:r w:rsidR="00D103BC">
        <w:rPr>
          <w:rFonts w:ascii="Arial" w:hAnsi="Arial" w:cs="Arial"/>
          <w:b/>
          <w:bCs/>
          <w:color w:val="000000"/>
        </w:rPr>
        <w:br w:type="page"/>
      </w:r>
    </w:p>
    <w:p w:rsidR="009A589A" w:rsidRPr="005358BA" w:rsidRDefault="009A589A" w:rsidP="009A589A">
      <w:pPr>
        <w:rPr>
          <w:rFonts w:ascii="Arial" w:hAnsi="Arial" w:cs="Arial"/>
          <w:b/>
        </w:rPr>
      </w:pPr>
      <w:r w:rsidRPr="005358BA">
        <w:rPr>
          <w:rFonts w:ascii="Arial" w:hAnsi="Arial" w:cs="Arial"/>
          <w:b/>
        </w:rPr>
        <w:lastRenderedPageBreak/>
        <w:t xml:space="preserve">Introduction </w:t>
      </w:r>
    </w:p>
    <w:p w:rsidR="009A589A" w:rsidRPr="005358BA" w:rsidRDefault="009A589A" w:rsidP="009A589A">
      <w:pPr>
        <w:rPr>
          <w:rFonts w:ascii="Arial" w:hAnsi="Arial" w:cs="Arial"/>
        </w:rPr>
      </w:pPr>
    </w:p>
    <w:p w:rsidR="009A589A" w:rsidRDefault="009A589A" w:rsidP="009A589A">
      <w:pPr>
        <w:rPr>
          <w:rFonts w:ascii="Arial" w:hAnsi="Arial" w:cs="Arial"/>
        </w:rPr>
      </w:pPr>
      <w:r>
        <w:rPr>
          <w:rFonts w:ascii="Arial" w:hAnsi="Arial" w:cs="Arial"/>
        </w:rPr>
        <w:t xml:space="preserve">It is statistically likely that within teams, services, schools and colleges there will be colleagues / employees who have experienced or are experiencing domestic abuse. Women are more likely than men to experience domestic abuse. </w:t>
      </w:r>
    </w:p>
    <w:p w:rsidR="009A589A" w:rsidRDefault="009A589A" w:rsidP="009A589A">
      <w:pPr>
        <w:rPr>
          <w:rFonts w:ascii="Arial" w:hAnsi="Arial" w:cs="Arial"/>
        </w:rPr>
      </w:pPr>
    </w:p>
    <w:p w:rsidR="009A589A" w:rsidRDefault="009A589A" w:rsidP="009A589A">
      <w:pPr>
        <w:rPr>
          <w:rFonts w:ascii="Arial" w:hAnsi="Arial" w:cs="Arial"/>
        </w:rPr>
      </w:pPr>
      <w:r>
        <w:rPr>
          <w:rFonts w:ascii="Arial" w:hAnsi="Arial" w:cs="Arial"/>
        </w:rPr>
        <w:t>Hackney Learning Trust</w:t>
      </w:r>
      <w:r w:rsidRPr="005358BA">
        <w:rPr>
          <w:rFonts w:ascii="Arial" w:hAnsi="Arial" w:cs="Arial"/>
        </w:rPr>
        <w:t xml:space="preserve"> takes extremely seriously the safety of its employees</w:t>
      </w:r>
      <w:r>
        <w:rPr>
          <w:rFonts w:ascii="Arial" w:hAnsi="Arial" w:cs="Arial"/>
        </w:rPr>
        <w:t xml:space="preserve">, therefore heads, senior leaders and </w:t>
      </w:r>
      <w:r w:rsidRPr="005358BA">
        <w:rPr>
          <w:rFonts w:ascii="Arial" w:hAnsi="Arial" w:cs="Arial"/>
        </w:rPr>
        <w:t>managers have a duty to respond appropriately to concerns about the safety and welfare of staff members</w:t>
      </w:r>
    </w:p>
    <w:p w:rsidR="009A589A" w:rsidRPr="005358BA" w:rsidRDefault="009A589A" w:rsidP="009A589A">
      <w:pPr>
        <w:rPr>
          <w:rFonts w:ascii="Arial" w:hAnsi="Arial" w:cs="Arial"/>
        </w:rPr>
      </w:pPr>
    </w:p>
    <w:p w:rsidR="009A589A" w:rsidRDefault="009A589A" w:rsidP="009A589A">
      <w:pPr>
        <w:rPr>
          <w:rFonts w:ascii="Arial" w:hAnsi="Arial" w:cs="Arial"/>
        </w:rPr>
      </w:pPr>
      <w:r>
        <w:rPr>
          <w:rFonts w:ascii="Arial" w:hAnsi="Arial" w:cs="Arial"/>
        </w:rPr>
        <w:t>Hackney Learning Trust</w:t>
      </w:r>
      <w:r w:rsidRPr="005358BA">
        <w:rPr>
          <w:rFonts w:ascii="Arial" w:hAnsi="Arial" w:cs="Arial"/>
        </w:rPr>
        <w:t xml:space="preserve"> takes a ‘zero tolerance’ approach to perpetrators of domestic abuse</w:t>
      </w:r>
      <w:r>
        <w:rPr>
          <w:rFonts w:ascii="Arial" w:hAnsi="Arial" w:cs="Arial"/>
        </w:rPr>
        <w:t xml:space="preserve">. </w:t>
      </w:r>
      <w:r w:rsidRPr="005358BA">
        <w:rPr>
          <w:rFonts w:ascii="Arial" w:hAnsi="Arial" w:cs="Arial"/>
        </w:rPr>
        <w:t xml:space="preserve">This protocol applies to </w:t>
      </w:r>
      <w:r w:rsidR="00B20B8C">
        <w:rPr>
          <w:rFonts w:ascii="Arial" w:hAnsi="Arial" w:cs="Arial"/>
        </w:rPr>
        <w:t xml:space="preserve">HLT staff, </w:t>
      </w:r>
      <w:r>
        <w:rPr>
          <w:rFonts w:ascii="Arial" w:hAnsi="Arial" w:cs="Arial"/>
        </w:rPr>
        <w:t>direct school e</w:t>
      </w:r>
      <w:r w:rsidRPr="005358BA">
        <w:rPr>
          <w:rFonts w:ascii="Arial" w:hAnsi="Arial" w:cs="Arial"/>
        </w:rPr>
        <w:t>mploy</w:t>
      </w:r>
      <w:r>
        <w:rPr>
          <w:rFonts w:ascii="Arial" w:hAnsi="Arial" w:cs="Arial"/>
        </w:rPr>
        <w:t xml:space="preserve">ees, agency staff and volunteers working across </w:t>
      </w:r>
      <w:r w:rsidRPr="005358BA">
        <w:rPr>
          <w:rFonts w:ascii="Arial" w:hAnsi="Arial" w:cs="Arial"/>
        </w:rPr>
        <w:t>Hackney</w:t>
      </w:r>
      <w:r>
        <w:rPr>
          <w:rFonts w:ascii="Arial" w:hAnsi="Arial" w:cs="Arial"/>
        </w:rPr>
        <w:t xml:space="preserve"> schools. </w:t>
      </w:r>
    </w:p>
    <w:p w:rsidR="009A589A" w:rsidRDefault="009A589A" w:rsidP="009A589A">
      <w:pPr>
        <w:rPr>
          <w:rFonts w:ascii="Arial" w:hAnsi="Arial" w:cs="Arial"/>
        </w:rPr>
      </w:pPr>
    </w:p>
    <w:p w:rsidR="009A589A" w:rsidRPr="005358BA" w:rsidRDefault="009A589A" w:rsidP="009A589A">
      <w:pPr>
        <w:rPr>
          <w:rFonts w:ascii="Arial" w:hAnsi="Arial" w:cs="Arial"/>
        </w:rPr>
      </w:pPr>
      <w:r>
        <w:rPr>
          <w:rFonts w:ascii="Arial" w:hAnsi="Arial" w:cs="Arial"/>
        </w:rPr>
        <w:t xml:space="preserve">This management guidance sits alongside and forms part of </w:t>
      </w:r>
      <w:hyperlink r:id="rId12" w:anchor="VAWG" w:history="1">
        <w:r w:rsidRPr="002F49AF">
          <w:rPr>
            <w:rStyle w:val="Hyperlink"/>
            <w:rFonts w:ascii="Arial" w:hAnsi="Arial" w:cs="Arial"/>
          </w:rPr>
          <w:t>Hackney’s Violence Against Women and Girls Strategy</w:t>
        </w:r>
      </w:hyperlink>
      <w:r>
        <w:rPr>
          <w:rFonts w:ascii="Arial" w:hAnsi="Arial" w:cs="Arial"/>
        </w:rPr>
        <w:t xml:space="preserve"> and Hackney’s Violence Against Women and Girls Action Plan. </w:t>
      </w:r>
    </w:p>
    <w:p w:rsidR="009A589A" w:rsidRPr="005358BA" w:rsidRDefault="009A589A" w:rsidP="009A589A">
      <w:pPr>
        <w:rPr>
          <w:rFonts w:ascii="Arial" w:hAnsi="Arial" w:cs="Arial"/>
          <w:b/>
        </w:rPr>
      </w:pPr>
    </w:p>
    <w:p w:rsidR="009A589A" w:rsidRPr="005358BA" w:rsidRDefault="009A589A" w:rsidP="009A589A">
      <w:pPr>
        <w:rPr>
          <w:rFonts w:ascii="Arial" w:hAnsi="Arial" w:cs="Arial"/>
          <w:b/>
        </w:rPr>
      </w:pPr>
      <w:r w:rsidRPr="005358BA">
        <w:rPr>
          <w:rFonts w:ascii="Arial" w:hAnsi="Arial" w:cs="Arial"/>
          <w:b/>
        </w:rPr>
        <w:t>Definitions</w:t>
      </w:r>
    </w:p>
    <w:p w:rsidR="009A589A" w:rsidRPr="005358BA" w:rsidRDefault="009A589A" w:rsidP="009A589A">
      <w:pPr>
        <w:rPr>
          <w:rFonts w:ascii="Arial" w:hAnsi="Arial" w:cs="Arial"/>
        </w:rPr>
      </w:pPr>
    </w:p>
    <w:p w:rsidR="009A589A" w:rsidRPr="005358BA" w:rsidRDefault="00F13476" w:rsidP="009A589A">
      <w:pPr>
        <w:rPr>
          <w:rFonts w:ascii="Arial" w:hAnsi="Arial" w:cs="Arial"/>
        </w:rPr>
      </w:pPr>
      <w:hyperlink r:id="rId13" w:history="1">
        <w:r w:rsidR="009A589A">
          <w:rPr>
            <w:rStyle w:val="Hyperlink"/>
            <w:rFonts w:ascii="Arial" w:hAnsi="Arial" w:cs="Arial"/>
          </w:rPr>
          <w:t>Domestic abuse is defined by Government</w:t>
        </w:r>
      </w:hyperlink>
      <w:r w:rsidR="009A589A" w:rsidRPr="005358BA">
        <w:rPr>
          <w:rFonts w:ascii="Arial" w:hAnsi="Arial" w:cs="Arial"/>
        </w:rPr>
        <w:t xml:space="preserve"> </w:t>
      </w:r>
      <w:r w:rsidR="009A589A">
        <w:rPr>
          <w:rFonts w:ascii="Arial" w:hAnsi="Arial" w:cs="Arial"/>
        </w:rPr>
        <w:t>as</w:t>
      </w:r>
      <w:r w:rsidR="009A589A" w:rsidRPr="005358BA">
        <w:rPr>
          <w:rFonts w:ascii="Arial" w:hAnsi="Arial" w:cs="Arial"/>
        </w:rPr>
        <w:t xml:space="preserve"> ‘any incident</w:t>
      </w:r>
      <w:r w:rsidR="009A589A">
        <w:rPr>
          <w:rFonts w:ascii="Arial" w:hAnsi="Arial" w:cs="Arial"/>
        </w:rPr>
        <w:t xml:space="preserve"> or pattern of incidents</w:t>
      </w:r>
      <w:r w:rsidR="009A589A" w:rsidRPr="005358BA">
        <w:rPr>
          <w:rFonts w:ascii="Arial" w:hAnsi="Arial" w:cs="Arial"/>
        </w:rPr>
        <w:t xml:space="preserve"> of </w:t>
      </w:r>
      <w:r w:rsidR="009A589A">
        <w:rPr>
          <w:rFonts w:ascii="Arial" w:hAnsi="Arial" w:cs="Arial"/>
        </w:rPr>
        <w:t xml:space="preserve">controlling, coercive, </w:t>
      </w:r>
      <w:r w:rsidR="009A589A" w:rsidRPr="005358BA">
        <w:rPr>
          <w:rFonts w:ascii="Arial" w:hAnsi="Arial" w:cs="Arial"/>
        </w:rPr>
        <w:t>threatening behaviour, violence or abuse (psychological, physical, sexual, financial or emotional) between anyone over 16 who are or have been intimate partners or family members, regardless of gender or sexuality.’</w:t>
      </w:r>
      <w:r w:rsidR="009A589A">
        <w:rPr>
          <w:rStyle w:val="FootnoteReference"/>
          <w:rFonts w:ascii="Arial" w:hAnsi="Arial" w:cs="Arial"/>
        </w:rPr>
        <w:footnoteReference w:id="1"/>
      </w:r>
      <w:r w:rsidR="009A589A" w:rsidRPr="005358BA">
        <w:rPr>
          <w:rFonts w:ascii="Arial" w:hAnsi="Arial" w:cs="Arial"/>
        </w:rPr>
        <w:t xml:space="preserve">  </w:t>
      </w:r>
      <w:r w:rsidR="009A589A">
        <w:rPr>
          <w:rFonts w:ascii="Arial" w:hAnsi="Arial" w:cs="Arial"/>
        </w:rPr>
        <w:t xml:space="preserve">The definition of domestic abuse also includes so called </w:t>
      </w:r>
      <w:hyperlink r:id="rId14" w:history="1">
        <w:r w:rsidR="009A589A" w:rsidRPr="00B23DD0">
          <w:rPr>
            <w:rStyle w:val="Hyperlink"/>
            <w:rFonts w:ascii="Arial" w:hAnsi="Arial" w:cs="Arial"/>
          </w:rPr>
          <w:t>‘honour’ based violence</w:t>
        </w:r>
      </w:hyperlink>
      <w:r w:rsidR="009A589A">
        <w:rPr>
          <w:rFonts w:ascii="Arial" w:hAnsi="Arial" w:cs="Arial"/>
        </w:rPr>
        <w:t xml:space="preserve">, </w:t>
      </w:r>
      <w:hyperlink r:id="rId15" w:history="1">
        <w:r w:rsidR="009A589A" w:rsidRPr="00B23DD0">
          <w:rPr>
            <w:rStyle w:val="Hyperlink"/>
            <w:rFonts w:ascii="Arial" w:hAnsi="Arial" w:cs="Arial"/>
          </w:rPr>
          <w:t>female genital mutilation (FGM)</w:t>
        </w:r>
      </w:hyperlink>
      <w:r w:rsidR="009A589A">
        <w:rPr>
          <w:rFonts w:ascii="Arial" w:hAnsi="Arial" w:cs="Arial"/>
        </w:rPr>
        <w:t xml:space="preserve"> and </w:t>
      </w:r>
      <w:hyperlink r:id="rId16" w:history="1">
        <w:r w:rsidR="009A589A" w:rsidRPr="00B23DD0">
          <w:rPr>
            <w:rStyle w:val="Hyperlink"/>
            <w:rFonts w:ascii="Arial" w:hAnsi="Arial" w:cs="Arial"/>
          </w:rPr>
          <w:t>forced marriages</w:t>
        </w:r>
      </w:hyperlink>
      <w:r w:rsidR="009A589A">
        <w:rPr>
          <w:rFonts w:ascii="Arial" w:hAnsi="Arial" w:cs="Arial"/>
        </w:rPr>
        <w:t>, and is clear that victims are not confined to one gender or ethnic group</w:t>
      </w:r>
      <w:r w:rsidR="009A589A" w:rsidRPr="005358BA">
        <w:rPr>
          <w:rFonts w:ascii="Arial" w:hAnsi="Arial" w:cs="Arial"/>
        </w:rPr>
        <w:t>.</w:t>
      </w:r>
      <w:r w:rsidR="009A589A">
        <w:rPr>
          <w:rStyle w:val="FootnoteReference"/>
          <w:rFonts w:ascii="Arial" w:hAnsi="Arial" w:cs="Arial"/>
        </w:rPr>
        <w:footnoteReference w:id="2"/>
      </w:r>
    </w:p>
    <w:p w:rsidR="009A589A" w:rsidRPr="005358BA" w:rsidRDefault="009A589A" w:rsidP="009A589A">
      <w:pPr>
        <w:rPr>
          <w:rFonts w:ascii="Arial" w:hAnsi="Arial" w:cs="Arial"/>
        </w:rPr>
      </w:pPr>
    </w:p>
    <w:p w:rsidR="009A589A" w:rsidRPr="005358BA" w:rsidRDefault="009A589A" w:rsidP="009A589A">
      <w:pPr>
        <w:rPr>
          <w:rFonts w:ascii="Arial" w:hAnsi="Arial" w:cs="Arial"/>
        </w:rPr>
      </w:pPr>
      <w:r w:rsidRPr="005358BA">
        <w:rPr>
          <w:rFonts w:ascii="Arial" w:hAnsi="Arial" w:cs="Arial"/>
        </w:rPr>
        <w:t>Domestic abuse can be physical violence (ranging from bruising to permanent injury or death); the threat of violence to one’s partner or their children; sexual violence; stalking and psychological and/or emotional abuse (such as mental or verbal abuse; threats; belittlement; isolation or control of finances and movement).</w:t>
      </w:r>
    </w:p>
    <w:p w:rsidR="009A589A" w:rsidRPr="005358BA" w:rsidRDefault="009A589A" w:rsidP="009A589A">
      <w:pPr>
        <w:rPr>
          <w:rFonts w:ascii="Arial" w:hAnsi="Arial" w:cs="Arial"/>
        </w:rPr>
      </w:pPr>
    </w:p>
    <w:p w:rsidR="009A589A" w:rsidRDefault="009A589A" w:rsidP="009A589A">
      <w:pPr>
        <w:rPr>
          <w:rFonts w:ascii="Arial" w:hAnsi="Arial" w:cs="Arial"/>
          <w:b/>
        </w:rPr>
      </w:pPr>
      <w:r>
        <w:rPr>
          <w:rFonts w:ascii="Arial" w:hAnsi="Arial" w:cs="Arial"/>
          <w:b/>
        </w:rPr>
        <w:t>Staff awareness of domestic abuse</w:t>
      </w:r>
    </w:p>
    <w:p w:rsidR="009A589A" w:rsidRDefault="009A589A" w:rsidP="009A589A">
      <w:pPr>
        <w:rPr>
          <w:rFonts w:ascii="Arial" w:hAnsi="Arial" w:cs="Arial"/>
          <w:b/>
        </w:rPr>
      </w:pPr>
    </w:p>
    <w:p w:rsidR="009A589A" w:rsidRDefault="009A589A" w:rsidP="009A589A">
      <w:pPr>
        <w:rPr>
          <w:rFonts w:ascii="Arial" w:hAnsi="Arial" w:cs="Arial"/>
        </w:rPr>
      </w:pPr>
      <w:r>
        <w:rPr>
          <w:rFonts w:ascii="Arial" w:hAnsi="Arial" w:cs="Arial"/>
        </w:rPr>
        <w:t xml:space="preserve">Line managers should ensure that as part of staff induction new employees are signposted to this protocol. </w:t>
      </w:r>
    </w:p>
    <w:p w:rsidR="009A589A" w:rsidRDefault="009A589A" w:rsidP="009A589A">
      <w:pPr>
        <w:rPr>
          <w:rFonts w:ascii="Arial" w:hAnsi="Arial" w:cs="Arial"/>
        </w:rPr>
      </w:pPr>
    </w:p>
    <w:p w:rsidR="009A589A" w:rsidRDefault="009A589A" w:rsidP="009A589A">
      <w:pPr>
        <w:rPr>
          <w:rFonts w:ascii="Arial" w:hAnsi="Arial" w:cs="Arial"/>
        </w:rPr>
      </w:pPr>
      <w:r>
        <w:rPr>
          <w:rFonts w:ascii="Arial" w:hAnsi="Arial" w:cs="Arial"/>
        </w:rPr>
        <w:lastRenderedPageBreak/>
        <w:t xml:space="preserve">Within the six month probation period managers should confirm that the new employee has read this protocol, discuss with the employee any issues in relation to domestic abuse and confirm with them that they know how to access support if needed. </w:t>
      </w:r>
    </w:p>
    <w:p w:rsidR="009A589A" w:rsidRDefault="009A589A" w:rsidP="009A589A">
      <w:pPr>
        <w:rPr>
          <w:rFonts w:ascii="Arial" w:hAnsi="Arial" w:cs="Arial"/>
        </w:rPr>
      </w:pPr>
    </w:p>
    <w:p w:rsidR="009A589A" w:rsidRPr="005358BA" w:rsidRDefault="009A589A" w:rsidP="009A589A">
      <w:pPr>
        <w:rPr>
          <w:rFonts w:ascii="Arial" w:hAnsi="Arial" w:cs="Arial"/>
          <w:b/>
        </w:rPr>
      </w:pPr>
      <w:r>
        <w:rPr>
          <w:rFonts w:ascii="Arial" w:hAnsi="Arial" w:cs="Arial"/>
          <w:b/>
        </w:rPr>
        <w:t>Recognising and responding to domestic abuse</w:t>
      </w:r>
    </w:p>
    <w:p w:rsidR="009A589A" w:rsidRPr="005358BA" w:rsidRDefault="009A589A" w:rsidP="009A589A">
      <w:pPr>
        <w:rPr>
          <w:rFonts w:ascii="Arial" w:hAnsi="Arial" w:cs="Arial"/>
        </w:rPr>
      </w:pPr>
    </w:p>
    <w:p w:rsidR="009A589A" w:rsidRPr="005358BA" w:rsidRDefault="009A589A" w:rsidP="009A589A">
      <w:pPr>
        <w:rPr>
          <w:rFonts w:ascii="Arial" w:hAnsi="Arial" w:cs="Arial"/>
        </w:rPr>
      </w:pPr>
      <w:r w:rsidRPr="005358BA">
        <w:rPr>
          <w:rFonts w:ascii="Arial" w:hAnsi="Arial" w:cs="Arial"/>
        </w:rPr>
        <w:t>Managers should be aware that colleagues and employees of any gender can in their lifetimes experience domestic abuse. Managers should follow an approach known as the ‘4</w:t>
      </w:r>
      <w:r w:rsidRPr="005358BA">
        <w:rPr>
          <w:rFonts w:ascii="Arial" w:hAnsi="Arial" w:cs="Arial"/>
          <w:b/>
        </w:rPr>
        <w:t>R</w:t>
      </w:r>
      <w:r w:rsidRPr="005358BA">
        <w:rPr>
          <w:rFonts w:ascii="Arial" w:hAnsi="Arial" w:cs="Arial"/>
        </w:rPr>
        <w:t>s’.</w:t>
      </w:r>
    </w:p>
    <w:p w:rsidR="009A589A" w:rsidRPr="005358BA" w:rsidRDefault="009A589A" w:rsidP="009A589A">
      <w:pPr>
        <w:rPr>
          <w:rFonts w:ascii="Arial" w:hAnsi="Arial" w:cs="Arial"/>
        </w:rPr>
      </w:pPr>
    </w:p>
    <w:p w:rsidR="009A589A" w:rsidRPr="005358BA" w:rsidRDefault="009A589A" w:rsidP="009A589A">
      <w:pPr>
        <w:numPr>
          <w:ilvl w:val="0"/>
          <w:numId w:val="102"/>
        </w:numPr>
        <w:spacing w:after="0" w:line="240" w:lineRule="auto"/>
        <w:ind w:left="360"/>
        <w:rPr>
          <w:rFonts w:ascii="Arial" w:hAnsi="Arial" w:cs="Arial"/>
        </w:rPr>
      </w:pPr>
      <w:r w:rsidRPr="005358BA">
        <w:rPr>
          <w:rFonts w:ascii="Arial" w:hAnsi="Arial" w:cs="Arial"/>
          <w:b/>
        </w:rPr>
        <w:t>R</w:t>
      </w:r>
      <w:r w:rsidRPr="005358BA">
        <w:rPr>
          <w:rFonts w:ascii="Arial" w:hAnsi="Arial" w:cs="Arial"/>
        </w:rPr>
        <w:t>ecognise the problem (look for signs and ask)</w:t>
      </w:r>
    </w:p>
    <w:p w:rsidR="009A589A" w:rsidRPr="005358BA" w:rsidRDefault="009A589A" w:rsidP="009A589A">
      <w:pPr>
        <w:numPr>
          <w:ilvl w:val="0"/>
          <w:numId w:val="102"/>
        </w:numPr>
        <w:spacing w:after="0" w:line="240" w:lineRule="auto"/>
        <w:ind w:left="360"/>
        <w:rPr>
          <w:rFonts w:ascii="Arial" w:hAnsi="Arial" w:cs="Arial"/>
        </w:rPr>
      </w:pPr>
      <w:r w:rsidRPr="005358BA">
        <w:rPr>
          <w:rFonts w:ascii="Arial" w:hAnsi="Arial" w:cs="Arial"/>
          <w:b/>
        </w:rPr>
        <w:t>R</w:t>
      </w:r>
      <w:r w:rsidRPr="005358BA">
        <w:rPr>
          <w:rFonts w:ascii="Arial" w:hAnsi="Arial" w:cs="Arial"/>
        </w:rPr>
        <w:t>espond appropriately</w:t>
      </w:r>
    </w:p>
    <w:p w:rsidR="009A589A" w:rsidRPr="005358BA" w:rsidRDefault="009A589A" w:rsidP="009A589A">
      <w:pPr>
        <w:numPr>
          <w:ilvl w:val="0"/>
          <w:numId w:val="102"/>
        </w:numPr>
        <w:spacing w:after="0" w:line="240" w:lineRule="auto"/>
        <w:ind w:left="360"/>
        <w:rPr>
          <w:rFonts w:ascii="Arial" w:hAnsi="Arial" w:cs="Arial"/>
        </w:rPr>
      </w:pPr>
      <w:r w:rsidRPr="005358BA">
        <w:rPr>
          <w:rFonts w:ascii="Arial" w:hAnsi="Arial" w:cs="Arial"/>
          <w:b/>
        </w:rPr>
        <w:t>R</w:t>
      </w:r>
      <w:r w:rsidRPr="005358BA">
        <w:rPr>
          <w:rFonts w:ascii="Arial" w:hAnsi="Arial" w:cs="Arial"/>
        </w:rPr>
        <w:t>efer on to the appropriate help</w:t>
      </w:r>
    </w:p>
    <w:p w:rsidR="009A589A" w:rsidRPr="00AD58D3" w:rsidRDefault="009A589A" w:rsidP="009A589A">
      <w:pPr>
        <w:numPr>
          <w:ilvl w:val="0"/>
          <w:numId w:val="102"/>
        </w:numPr>
        <w:spacing w:after="0" w:line="240" w:lineRule="auto"/>
        <w:ind w:left="360"/>
        <w:rPr>
          <w:rFonts w:ascii="Arial" w:hAnsi="Arial" w:cs="Arial"/>
        </w:rPr>
      </w:pPr>
      <w:r w:rsidRPr="005358BA">
        <w:rPr>
          <w:rFonts w:ascii="Arial" w:hAnsi="Arial" w:cs="Arial"/>
          <w:b/>
        </w:rPr>
        <w:t>R</w:t>
      </w:r>
      <w:r w:rsidRPr="005358BA">
        <w:rPr>
          <w:rFonts w:ascii="Arial" w:hAnsi="Arial" w:cs="Arial"/>
        </w:rPr>
        <w:t>ecord the details.</w:t>
      </w:r>
    </w:p>
    <w:p w:rsidR="009A589A" w:rsidRDefault="009A589A" w:rsidP="009A589A">
      <w:pPr>
        <w:rPr>
          <w:rFonts w:ascii="Arial" w:hAnsi="Arial" w:cs="Arial"/>
          <w:b/>
        </w:rPr>
      </w:pPr>
    </w:p>
    <w:p w:rsidR="009A589A" w:rsidRDefault="009A589A" w:rsidP="009A589A">
      <w:pPr>
        <w:rPr>
          <w:rFonts w:ascii="Arial" w:hAnsi="Arial" w:cs="Arial"/>
          <w:b/>
        </w:rPr>
      </w:pPr>
      <w:r>
        <w:rPr>
          <w:rFonts w:ascii="Arial" w:hAnsi="Arial" w:cs="Arial"/>
          <w:b/>
        </w:rPr>
        <w:t>Step 1:</w:t>
      </w:r>
      <w:r>
        <w:rPr>
          <w:rFonts w:ascii="Arial" w:hAnsi="Arial" w:cs="Arial"/>
          <w:b/>
        </w:rPr>
        <w:tab/>
      </w:r>
      <w:r w:rsidRPr="00A10346">
        <w:rPr>
          <w:rFonts w:ascii="Arial" w:hAnsi="Arial" w:cs="Arial"/>
          <w:b/>
        </w:rPr>
        <w:t>Recognise the problem</w:t>
      </w:r>
      <w:r>
        <w:rPr>
          <w:rFonts w:ascii="Arial" w:hAnsi="Arial" w:cs="Arial"/>
          <w:b/>
        </w:rPr>
        <w:t xml:space="preserve"> </w:t>
      </w:r>
    </w:p>
    <w:p w:rsidR="009A589A" w:rsidRPr="005358BA" w:rsidRDefault="009A589A" w:rsidP="009A589A">
      <w:pPr>
        <w:rPr>
          <w:rFonts w:ascii="Arial" w:hAnsi="Arial" w:cs="Arial"/>
          <w:u w:val="single"/>
        </w:rPr>
      </w:pPr>
    </w:p>
    <w:p w:rsidR="009A589A" w:rsidRPr="005358BA" w:rsidRDefault="009A589A" w:rsidP="009A589A">
      <w:pPr>
        <w:rPr>
          <w:rFonts w:ascii="Arial" w:hAnsi="Arial" w:cs="Arial"/>
        </w:rPr>
      </w:pPr>
      <w:r w:rsidRPr="005358BA">
        <w:rPr>
          <w:rFonts w:ascii="Arial" w:hAnsi="Arial" w:cs="Arial"/>
          <w:u w:val="single"/>
        </w:rPr>
        <w:t>Look for signs</w:t>
      </w:r>
    </w:p>
    <w:p w:rsidR="009A589A" w:rsidRPr="005358BA" w:rsidRDefault="009A589A" w:rsidP="009A589A">
      <w:pPr>
        <w:rPr>
          <w:rFonts w:ascii="Arial" w:hAnsi="Arial" w:cs="Arial"/>
        </w:rPr>
      </w:pPr>
    </w:p>
    <w:p w:rsidR="009A589A" w:rsidRPr="005358BA" w:rsidRDefault="009A589A" w:rsidP="009A589A">
      <w:pPr>
        <w:rPr>
          <w:rFonts w:ascii="Arial" w:hAnsi="Arial" w:cs="Arial"/>
        </w:rPr>
      </w:pPr>
      <w:r w:rsidRPr="005358BA">
        <w:rPr>
          <w:rFonts w:ascii="Arial" w:hAnsi="Arial" w:cs="Arial"/>
        </w:rPr>
        <w:t>Signs of domestic abuse will also potentially indicate other issues so it is important that managers do not reach conclusions without further exploration with the staff member concerned. Indicators may be psychological or physical and include –</w:t>
      </w:r>
    </w:p>
    <w:p w:rsidR="009A589A" w:rsidRPr="005358BA" w:rsidRDefault="009A589A" w:rsidP="009A589A">
      <w:pPr>
        <w:rPr>
          <w:rFonts w:ascii="Arial" w:hAnsi="Arial" w:cs="Arial"/>
        </w:rPr>
      </w:pPr>
    </w:p>
    <w:p w:rsidR="009A589A" w:rsidRPr="005358BA" w:rsidRDefault="009A589A" w:rsidP="009A589A">
      <w:pPr>
        <w:numPr>
          <w:ilvl w:val="0"/>
          <w:numId w:val="101"/>
        </w:numPr>
        <w:spacing w:after="0" w:line="240" w:lineRule="auto"/>
        <w:ind w:left="360"/>
        <w:rPr>
          <w:rFonts w:ascii="Arial" w:hAnsi="Arial" w:cs="Arial"/>
        </w:rPr>
      </w:pPr>
      <w:r w:rsidRPr="005358BA">
        <w:rPr>
          <w:rFonts w:ascii="Arial" w:hAnsi="Arial" w:cs="Arial"/>
        </w:rPr>
        <w:t>A change in work productivity</w:t>
      </w:r>
    </w:p>
    <w:p w:rsidR="009A589A" w:rsidRPr="005358BA" w:rsidRDefault="009A589A" w:rsidP="009A589A">
      <w:pPr>
        <w:numPr>
          <w:ilvl w:val="0"/>
          <w:numId w:val="101"/>
        </w:numPr>
        <w:spacing w:after="0" w:line="240" w:lineRule="auto"/>
        <w:ind w:left="360"/>
        <w:rPr>
          <w:rFonts w:ascii="Arial" w:hAnsi="Arial" w:cs="Arial"/>
        </w:rPr>
      </w:pPr>
      <w:r w:rsidRPr="005358BA">
        <w:rPr>
          <w:rFonts w:ascii="Arial" w:hAnsi="Arial" w:cs="Arial"/>
        </w:rPr>
        <w:t>Persistent lateness or absence without proper explanation</w:t>
      </w:r>
    </w:p>
    <w:p w:rsidR="009A589A" w:rsidRPr="005358BA" w:rsidRDefault="009A589A" w:rsidP="009A589A">
      <w:pPr>
        <w:numPr>
          <w:ilvl w:val="0"/>
          <w:numId w:val="101"/>
        </w:numPr>
        <w:spacing w:after="0" w:line="240" w:lineRule="auto"/>
        <w:ind w:left="360"/>
        <w:rPr>
          <w:rFonts w:ascii="Arial" w:hAnsi="Arial" w:cs="Arial"/>
        </w:rPr>
      </w:pPr>
      <w:r w:rsidRPr="005358BA">
        <w:rPr>
          <w:rFonts w:ascii="Arial" w:hAnsi="Arial" w:cs="Arial"/>
        </w:rPr>
        <w:t>Changes in behaviour e.g. being unusually quiet / withdrawn / easily upset</w:t>
      </w:r>
    </w:p>
    <w:p w:rsidR="009A589A" w:rsidRPr="005358BA" w:rsidRDefault="009A589A" w:rsidP="009A589A">
      <w:pPr>
        <w:numPr>
          <w:ilvl w:val="0"/>
          <w:numId w:val="101"/>
        </w:numPr>
        <w:spacing w:after="0" w:line="240" w:lineRule="auto"/>
        <w:ind w:left="360"/>
        <w:rPr>
          <w:rFonts w:ascii="Arial" w:hAnsi="Arial" w:cs="Arial"/>
        </w:rPr>
      </w:pPr>
      <w:r w:rsidRPr="005358BA">
        <w:rPr>
          <w:rFonts w:ascii="Arial" w:hAnsi="Arial" w:cs="Arial"/>
        </w:rPr>
        <w:t>Regularly having to step out of meetings or stop work to take calls</w:t>
      </w:r>
    </w:p>
    <w:p w:rsidR="009A589A" w:rsidRPr="00AD58D3" w:rsidRDefault="009A589A" w:rsidP="009A589A">
      <w:pPr>
        <w:numPr>
          <w:ilvl w:val="0"/>
          <w:numId w:val="101"/>
        </w:numPr>
        <w:spacing w:after="0" w:line="240" w:lineRule="auto"/>
        <w:ind w:left="360"/>
        <w:rPr>
          <w:rFonts w:ascii="Arial" w:hAnsi="Arial" w:cs="Arial"/>
        </w:rPr>
      </w:pPr>
      <w:r w:rsidRPr="005358BA">
        <w:rPr>
          <w:rFonts w:ascii="Arial" w:hAnsi="Arial" w:cs="Arial"/>
        </w:rPr>
        <w:t>Bruises or injuries that are frequent</w:t>
      </w:r>
      <w:r>
        <w:rPr>
          <w:rFonts w:ascii="Arial" w:hAnsi="Arial" w:cs="Arial"/>
        </w:rPr>
        <w:t xml:space="preserve"> /</w:t>
      </w:r>
      <w:r w:rsidRPr="005358BA">
        <w:rPr>
          <w:rFonts w:ascii="Arial" w:hAnsi="Arial" w:cs="Arial"/>
        </w:rPr>
        <w:t xml:space="preserve"> unexplained </w:t>
      </w:r>
    </w:p>
    <w:p w:rsidR="009A589A" w:rsidRPr="005358BA" w:rsidRDefault="009A589A" w:rsidP="009A589A">
      <w:pPr>
        <w:ind w:left="360"/>
        <w:rPr>
          <w:rFonts w:ascii="Arial" w:hAnsi="Arial" w:cs="Arial"/>
        </w:rPr>
      </w:pPr>
    </w:p>
    <w:p w:rsidR="009A589A" w:rsidRPr="005358BA" w:rsidRDefault="009A589A" w:rsidP="009A589A">
      <w:pPr>
        <w:rPr>
          <w:rFonts w:ascii="Arial" w:hAnsi="Arial" w:cs="Arial"/>
        </w:rPr>
      </w:pPr>
      <w:r w:rsidRPr="005358BA">
        <w:rPr>
          <w:rFonts w:ascii="Arial" w:hAnsi="Arial" w:cs="Arial"/>
          <w:u w:val="single"/>
        </w:rPr>
        <w:t>Ask</w:t>
      </w:r>
      <w:r w:rsidRPr="005358BA">
        <w:rPr>
          <w:rFonts w:ascii="Arial" w:hAnsi="Arial" w:cs="Arial"/>
        </w:rPr>
        <w:t xml:space="preserve"> </w:t>
      </w:r>
    </w:p>
    <w:p w:rsidR="009A589A" w:rsidRPr="005358BA" w:rsidRDefault="009A589A" w:rsidP="009A589A">
      <w:pPr>
        <w:rPr>
          <w:rFonts w:ascii="Arial" w:hAnsi="Arial" w:cs="Arial"/>
        </w:rPr>
      </w:pPr>
    </w:p>
    <w:p w:rsidR="009A589A" w:rsidRPr="005358BA" w:rsidRDefault="009A589A" w:rsidP="009A589A">
      <w:pPr>
        <w:rPr>
          <w:rFonts w:ascii="Arial" w:hAnsi="Arial" w:cs="Arial"/>
        </w:rPr>
      </w:pPr>
      <w:r w:rsidRPr="005358BA">
        <w:rPr>
          <w:rFonts w:ascii="Arial" w:hAnsi="Arial" w:cs="Arial"/>
        </w:rPr>
        <w:t>Most people experiencing domestic violence would like someone to ask them (in a sensitive way</w:t>
      </w:r>
      <w:r>
        <w:rPr>
          <w:rFonts w:ascii="Arial" w:hAnsi="Arial" w:cs="Arial"/>
        </w:rPr>
        <w:t>)</w:t>
      </w:r>
      <w:r w:rsidRPr="005358BA">
        <w:rPr>
          <w:rFonts w:ascii="Arial" w:hAnsi="Arial" w:cs="Arial"/>
        </w:rPr>
        <w:t xml:space="preserve"> about what’s happening. Managers should do the following:</w:t>
      </w:r>
    </w:p>
    <w:p w:rsidR="009A589A" w:rsidRPr="005358BA" w:rsidRDefault="009A589A" w:rsidP="009A589A">
      <w:pPr>
        <w:rPr>
          <w:rFonts w:ascii="Arial" w:hAnsi="Arial" w:cs="Arial"/>
        </w:rPr>
      </w:pPr>
    </w:p>
    <w:p w:rsidR="009A589A" w:rsidRPr="005358BA" w:rsidRDefault="009A589A" w:rsidP="009A589A">
      <w:pPr>
        <w:numPr>
          <w:ilvl w:val="0"/>
          <w:numId w:val="101"/>
        </w:numPr>
        <w:spacing w:after="0" w:line="240" w:lineRule="auto"/>
        <w:ind w:left="360"/>
        <w:rPr>
          <w:rFonts w:ascii="Arial" w:hAnsi="Arial" w:cs="Arial"/>
        </w:rPr>
      </w:pPr>
      <w:r w:rsidRPr="005358BA">
        <w:rPr>
          <w:rFonts w:ascii="Arial" w:hAnsi="Arial" w:cs="Arial"/>
        </w:rPr>
        <w:t>Arrange to meet with the staff member in a room away from view of their colleagues</w:t>
      </w:r>
    </w:p>
    <w:p w:rsidR="009A589A" w:rsidRPr="005358BA" w:rsidRDefault="009A589A" w:rsidP="009A589A">
      <w:pPr>
        <w:numPr>
          <w:ilvl w:val="0"/>
          <w:numId w:val="101"/>
        </w:numPr>
        <w:spacing w:after="0" w:line="240" w:lineRule="auto"/>
        <w:ind w:left="360"/>
        <w:rPr>
          <w:rFonts w:ascii="Arial" w:hAnsi="Arial" w:cs="Arial"/>
        </w:rPr>
      </w:pPr>
      <w:r w:rsidRPr="005358BA">
        <w:rPr>
          <w:rFonts w:ascii="Arial" w:hAnsi="Arial" w:cs="Arial"/>
        </w:rPr>
        <w:t xml:space="preserve">Explain the reasons for the manager’s concern and that they need to explore if anything is happening at home </w:t>
      </w:r>
      <w:r>
        <w:rPr>
          <w:rFonts w:ascii="Arial" w:hAnsi="Arial" w:cs="Arial"/>
        </w:rPr>
        <w:t xml:space="preserve">or in work </w:t>
      </w:r>
      <w:r w:rsidRPr="005358BA">
        <w:rPr>
          <w:rFonts w:ascii="Arial" w:hAnsi="Arial" w:cs="Arial"/>
        </w:rPr>
        <w:t xml:space="preserve">that the staff member wishes to discuss </w:t>
      </w:r>
    </w:p>
    <w:p w:rsidR="009A589A" w:rsidRDefault="009A589A" w:rsidP="009A589A">
      <w:pPr>
        <w:numPr>
          <w:ilvl w:val="0"/>
          <w:numId w:val="101"/>
        </w:numPr>
        <w:spacing w:after="0" w:line="240" w:lineRule="auto"/>
        <w:ind w:left="360"/>
        <w:rPr>
          <w:rFonts w:ascii="Arial" w:hAnsi="Arial" w:cs="Arial"/>
        </w:rPr>
      </w:pPr>
      <w:r w:rsidRPr="005358BA">
        <w:rPr>
          <w:rFonts w:ascii="Arial" w:hAnsi="Arial" w:cs="Arial"/>
        </w:rPr>
        <w:t xml:space="preserve">Explain that anything disclosed will be treated in the strictest confidence unless there are safeguarding issues that have to be reported to statutory services e.g. </w:t>
      </w:r>
      <w:r>
        <w:rPr>
          <w:rFonts w:ascii="Arial" w:hAnsi="Arial" w:cs="Arial"/>
        </w:rPr>
        <w:t xml:space="preserve">concerns about the safety of children or vulnerable adults. Explain also that as a manager there is an obligation to protect their employee and as such if there are indications that they are at ‘high risk’ of serious harm through domestic abuse and are not wishing to receive help or report the abuse to police then as a manager </w:t>
      </w:r>
      <w:r>
        <w:rPr>
          <w:rFonts w:ascii="Arial" w:hAnsi="Arial" w:cs="Arial"/>
        </w:rPr>
        <w:lastRenderedPageBreak/>
        <w:t xml:space="preserve">they are under an obligation to refer the matter to the </w:t>
      </w:r>
      <w:hyperlink r:id="rId17" w:history="1">
        <w:r w:rsidRPr="00B20B8C">
          <w:rPr>
            <w:rStyle w:val="Hyperlink"/>
            <w:rFonts w:ascii="Arial" w:hAnsi="Arial" w:cs="Arial"/>
          </w:rPr>
          <w:t>MARAC (Multi Agency Risk Assessment Conference)</w:t>
        </w:r>
      </w:hyperlink>
      <w:r>
        <w:rPr>
          <w:rFonts w:ascii="Arial" w:hAnsi="Arial" w:cs="Arial"/>
        </w:rPr>
        <w:t xml:space="preserve"> in the employee’s local area.  </w:t>
      </w:r>
    </w:p>
    <w:p w:rsidR="009A589A" w:rsidRPr="0032669A" w:rsidRDefault="009A589A" w:rsidP="009A589A">
      <w:pPr>
        <w:numPr>
          <w:ilvl w:val="0"/>
          <w:numId w:val="101"/>
        </w:numPr>
        <w:spacing w:after="0" w:line="240" w:lineRule="auto"/>
        <w:ind w:left="360"/>
        <w:rPr>
          <w:rFonts w:ascii="Arial" w:hAnsi="Arial" w:cs="Arial"/>
        </w:rPr>
      </w:pPr>
      <w:r w:rsidRPr="0032669A">
        <w:rPr>
          <w:rFonts w:ascii="Arial" w:hAnsi="Arial" w:cs="Arial"/>
        </w:rPr>
        <w:t xml:space="preserve">If you feel you need support with managing the situation contact the Council’s Domestic Abuse Intervention Service </w:t>
      </w:r>
    </w:p>
    <w:p w:rsidR="009A589A" w:rsidRPr="0032669A" w:rsidRDefault="009A589A" w:rsidP="009A589A">
      <w:pPr>
        <w:rPr>
          <w:rFonts w:ascii="Arial" w:hAnsi="Arial" w:cs="Arial"/>
        </w:rPr>
      </w:pPr>
    </w:p>
    <w:p w:rsidR="009A589A" w:rsidRPr="00A10346" w:rsidRDefault="009A589A" w:rsidP="009A589A">
      <w:pPr>
        <w:rPr>
          <w:rFonts w:ascii="Arial" w:hAnsi="Arial" w:cs="Arial"/>
          <w:b/>
        </w:rPr>
      </w:pPr>
      <w:r>
        <w:rPr>
          <w:rFonts w:ascii="Arial" w:hAnsi="Arial" w:cs="Arial"/>
          <w:b/>
        </w:rPr>
        <w:t>Step 2:</w:t>
      </w:r>
      <w:r>
        <w:rPr>
          <w:rFonts w:ascii="Arial" w:hAnsi="Arial" w:cs="Arial"/>
          <w:b/>
        </w:rPr>
        <w:tab/>
      </w:r>
      <w:r w:rsidRPr="00A10346">
        <w:rPr>
          <w:rFonts w:ascii="Arial" w:hAnsi="Arial" w:cs="Arial"/>
          <w:b/>
        </w:rPr>
        <w:t>Respond appropriately</w:t>
      </w:r>
    </w:p>
    <w:p w:rsidR="009A589A" w:rsidRPr="005358BA" w:rsidRDefault="009A589A" w:rsidP="009A589A">
      <w:pPr>
        <w:ind w:left="340"/>
        <w:rPr>
          <w:rFonts w:ascii="Arial" w:hAnsi="Arial" w:cs="Arial"/>
        </w:rPr>
      </w:pPr>
    </w:p>
    <w:p w:rsidR="009A589A" w:rsidRPr="005358BA" w:rsidRDefault="009A589A" w:rsidP="009A589A">
      <w:pPr>
        <w:rPr>
          <w:rFonts w:ascii="Arial" w:hAnsi="Arial" w:cs="Arial"/>
        </w:rPr>
      </w:pPr>
      <w:r w:rsidRPr="005358BA">
        <w:rPr>
          <w:rFonts w:ascii="Arial" w:hAnsi="Arial" w:cs="Arial"/>
        </w:rPr>
        <w:t>If a staff member discloses domestic abuse, managers should be sensitive, be clear the employee is not to blame and emphasise that there is no justification</w:t>
      </w:r>
      <w:r>
        <w:rPr>
          <w:rFonts w:ascii="Arial" w:hAnsi="Arial" w:cs="Arial"/>
        </w:rPr>
        <w:t xml:space="preserve"> for domestic abuse</w:t>
      </w:r>
      <w:r w:rsidRPr="005358BA">
        <w:rPr>
          <w:rFonts w:ascii="Arial" w:hAnsi="Arial" w:cs="Arial"/>
        </w:rPr>
        <w:t xml:space="preserve">.  Managers should be attuned to any additional issues because of their ethnic background, </w:t>
      </w:r>
      <w:r>
        <w:rPr>
          <w:rFonts w:ascii="Arial" w:hAnsi="Arial" w:cs="Arial"/>
        </w:rPr>
        <w:t xml:space="preserve">sex, </w:t>
      </w:r>
      <w:r w:rsidRPr="005358BA">
        <w:rPr>
          <w:rFonts w:ascii="Arial" w:hAnsi="Arial" w:cs="Arial"/>
        </w:rPr>
        <w:t xml:space="preserve">religion, </w:t>
      </w:r>
      <w:r>
        <w:rPr>
          <w:rFonts w:ascii="Arial" w:hAnsi="Arial" w:cs="Arial"/>
        </w:rPr>
        <w:t>age, sexuality or disability including so called ‘honour’ based violence, female genital mutilation (FGM) and forced marriage.</w:t>
      </w:r>
    </w:p>
    <w:p w:rsidR="009A589A" w:rsidRPr="005358BA" w:rsidRDefault="009A589A" w:rsidP="009A589A">
      <w:pPr>
        <w:ind w:left="340"/>
        <w:rPr>
          <w:rFonts w:ascii="Arial" w:hAnsi="Arial" w:cs="Arial"/>
        </w:rPr>
      </w:pPr>
    </w:p>
    <w:p w:rsidR="009A589A" w:rsidRPr="005358BA" w:rsidRDefault="009A589A" w:rsidP="009A589A">
      <w:pPr>
        <w:rPr>
          <w:rFonts w:ascii="Arial" w:hAnsi="Arial" w:cs="Arial"/>
        </w:rPr>
      </w:pPr>
      <w:r w:rsidRPr="005358BA">
        <w:rPr>
          <w:rFonts w:ascii="Arial" w:hAnsi="Arial" w:cs="Arial"/>
        </w:rPr>
        <w:t xml:space="preserve">Remind them again that the information they have shared is confidential unless the employee expressly agrees to be referred for help or the manager has </w:t>
      </w:r>
      <w:r>
        <w:rPr>
          <w:rFonts w:ascii="Arial" w:hAnsi="Arial" w:cs="Arial"/>
        </w:rPr>
        <w:t xml:space="preserve">significant </w:t>
      </w:r>
      <w:r w:rsidRPr="005358BA">
        <w:rPr>
          <w:rFonts w:ascii="Arial" w:hAnsi="Arial" w:cs="Arial"/>
        </w:rPr>
        <w:t>concerns about safeguarding e.g. about children</w:t>
      </w:r>
      <w:r>
        <w:rPr>
          <w:rFonts w:ascii="Arial" w:hAnsi="Arial" w:cs="Arial"/>
        </w:rPr>
        <w:t xml:space="preserve"> or vulnerable adults or the employee themselves</w:t>
      </w:r>
      <w:r w:rsidRPr="005358BA">
        <w:rPr>
          <w:rFonts w:ascii="Arial" w:hAnsi="Arial" w:cs="Arial"/>
        </w:rPr>
        <w:t xml:space="preserve">. Where information may have to be shared e.g. with Children and </w:t>
      </w:r>
      <w:r>
        <w:rPr>
          <w:rFonts w:ascii="Arial" w:hAnsi="Arial" w:cs="Arial"/>
        </w:rPr>
        <w:t>Families</w:t>
      </w:r>
      <w:r w:rsidRPr="005358BA">
        <w:rPr>
          <w:rFonts w:ascii="Arial" w:hAnsi="Arial" w:cs="Arial"/>
        </w:rPr>
        <w:t xml:space="preserve"> Services, managers can call Hackney’s First Access and Screening Team and discuss the concerns generally without giving the staff member’s details. If a referral needs to be made then the employee should be told of this and the manager should be clear what information they are sharing</w:t>
      </w:r>
      <w:r>
        <w:rPr>
          <w:rFonts w:ascii="Arial" w:hAnsi="Arial" w:cs="Arial"/>
        </w:rPr>
        <w:t xml:space="preserve"> and with whom. Managers should</w:t>
      </w:r>
      <w:r w:rsidRPr="005358BA">
        <w:rPr>
          <w:rFonts w:ascii="Arial" w:hAnsi="Arial" w:cs="Arial"/>
        </w:rPr>
        <w:t xml:space="preserve"> seek the employee’s consent to do so. Consent is desirable but not required. Any referral should be made to the Local Authority in which the employee lives.   </w:t>
      </w:r>
    </w:p>
    <w:p w:rsidR="009A589A" w:rsidRPr="005358BA" w:rsidRDefault="009A589A" w:rsidP="009A589A">
      <w:pPr>
        <w:ind w:left="340"/>
        <w:rPr>
          <w:rFonts w:ascii="Arial" w:hAnsi="Arial" w:cs="Arial"/>
        </w:rPr>
      </w:pPr>
    </w:p>
    <w:p w:rsidR="009A589A" w:rsidRPr="00A10346" w:rsidRDefault="009A589A" w:rsidP="009A589A">
      <w:pPr>
        <w:rPr>
          <w:rFonts w:ascii="Arial" w:hAnsi="Arial" w:cs="Arial"/>
        </w:rPr>
      </w:pPr>
      <w:r w:rsidRPr="005358BA">
        <w:rPr>
          <w:rFonts w:ascii="Arial" w:hAnsi="Arial" w:cs="Arial"/>
        </w:rPr>
        <w:t xml:space="preserve">The decisions and choices the employee makes must </w:t>
      </w:r>
      <w:r w:rsidRPr="00A10346">
        <w:rPr>
          <w:rFonts w:ascii="Arial" w:hAnsi="Arial" w:cs="Arial"/>
        </w:rPr>
        <w:t>be respected. Decisions (including the decision to leave or remain in an abusive relationship) are rarely straightforward.</w:t>
      </w:r>
    </w:p>
    <w:p w:rsidR="009A589A" w:rsidRPr="00A10346" w:rsidRDefault="009A589A" w:rsidP="009A589A">
      <w:pPr>
        <w:ind w:left="340"/>
        <w:rPr>
          <w:rFonts w:ascii="Arial" w:hAnsi="Arial" w:cs="Arial"/>
        </w:rPr>
      </w:pPr>
    </w:p>
    <w:p w:rsidR="009A589A" w:rsidRPr="005358BA" w:rsidRDefault="009A589A" w:rsidP="009A589A">
      <w:pPr>
        <w:rPr>
          <w:rFonts w:ascii="Arial" w:hAnsi="Arial" w:cs="Arial"/>
        </w:rPr>
      </w:pPr>
      <w:r w:rsidRPr="00A10346">
        <w:rPr>
          <w:rFonts w:ascii="Arial" w:hAnsi="Arial" w:cs="Arial"/>
        </w:rPr>
        <w:t xml:space="preserve">Managers should be as flexible as possible to assist employees who are leaving an abusive relationship– this includes allowing up to 5 days domestic abuse leave </w:t>
      </w:r>
      <w:r>
        <w:rPr>
          <w:rFonts w:ascii="Arial" w:hAnsi="Arial" w:cs="Arial"/>
        </w:rPr>
        <w:t xml:space="preserve">for direct employees </w:t>
      </w:r>
      <w:r w:rsidRPr="00A10346">
        <w:rPr>
          <w:rFonts w:ascii="Arial" w:hAnsi="Arial" w:cs="Arial"/>
        </w:rPr>
        <w:t>to deal with practical issues such as going to court, meeting solicitors and attending</w:t>
      </w:r>
      <w:r w:rsidRPr="005358BA">
        <w:rPr>
          <w:rFonts w:ascii="Arial" w:hAnsi="Arial" w:cs="Arial"/>
        </w:rPr>
        <w:t xml:space="preserve"> counselling.</w:t>
      </w:r>
    </w:p>
    <w:p w:rsidR="009A589A" w:rsidRDefault="009A589A" w:rsidP="009A589A">
      <w:pPr>
        <w:rPr>
          <w:rFonts w:ascii="Arial" w:hAnsi="Arial" w:cs="Arial"/>
        </w:rPr>
      </w:pPr>
    </w:p>
    <w:p w:rsidR="009A589A" w:rsidRDefault="009A589A" w:rsidP="009A589A">
      <w:pPr>
        <w:rPr>
          <w:rFonts w:ascii="Arial" w:hAnsi="Arial" w:cs="Arial"/>
        </w:rPr>
      </w:pPr>
      <w:r>
        <w:rPr>
          <w:rFonts w:ascii="Arial" w:hAnsi="Arial" w:cs="Arial"/>
        </w:rPr>
        <w:t xml:space="preserve">Managers should ensure the employee is aware of the Employee Assistance Programme and how to access it. </w:t>
      </w:r>
    </w:p>
    <w:p w:rsidR="009A589A" w:rsidRPr="005358BA" w:rsidRDefault="009A589A" w:rsidP="009A589A">
      <w:pPr>
        <w:rPr>
          <w:rFonts w:ascii="Arial" w:hAnsi="Arial" w:cs="Arial"/>
        </w:rPr>
      </w:pPr>
    </w:p>
    <w:p w:rsidR="009A589A" w:rsidRPr="00A10346" w:rsidRDefault="009A589A" w:rsidP="009A589A">
      <w:pPr>
        <w:rPr>
          <w:rFonts w:ascii="Arial" w:hAnsi="Arial" w:cs="Arial"/>
          <w:b/>
        </w:rPr>
      </w:pPr>
      <w:r>
        <w:rPr>
          <w:rFonts w:ascii="Arial" w:hAnsi="Arial" w:cs="Arial"/>
          <w:b/>
        </w:rPr>
        <w:t>Step 3:</w:t>
      </w:r>
      <w:r>
        <w:rPr>
          <w:rFonts w:ascii="Arial" w:hAnsi="Arial" w:cs="Arial"/>
          <w:b/>
        </w:rPr>
        <w:tab/>
      </w:r>
      <w:r w:rsidRPr="00A10346">
        <w:rPr>
          <w:rFonts w:ascii="Arial" w:hAnsi="Arial" w:cs="Arial"/>
          <w:b/>
        </w:rPr>
        <w:t>Refer on to the appropriate help.</w:t>
      </w:r>
    </w:p>
    <w:p w:rsidR="009A589A" w:rsidRPr="005358BA" w:rsidRDefault="009A589A" w:rsidP="009A589A">
      <w:pPr>
        <w:rPr>
          <w:rFonts w:ascii="Arial" w:hAnsi="Arial" w:cs="Arial"/>
        </w:rPr>
      </w:pPr>
    </w:p>
    <w:p w:rsidR="009A589A" w:rsidRPr="005358BA" w:rsidRDefault="009A589A" w:rsidP="009A589A">
      <w:pPr>
        <w:rPr>
          <w:rFonts w:ascii="Arial" w:hAnsi="Arial" w:cs="Arial"/>
        </w:rPr>
      </w:pPr>
      <w:r w:rsidRPr="005358BA">
        <w:rPr>
          <w:rFonts w:ascii="Arial" w:hAnsi="Arial" w:cs="Arial"/>
        </w:rPr>
        <w:t xml:space="preserve">Support is available from both internal and external services.  Managers can </w:t>
      </w:r>
      <w:r>
        <w:rPr>
          <w:rFonts w:ascii="Arial" w:hAnsi="Arial" w:cs="Arial"/>
        </w:rPr>
        <w:t>help</w:t>
      </w:r>
      <w:r w:rsidRPr="005358BA">
        <w:rPr>
          <w:rFonts w:ascii="Arial" w:hAnsi="Arial" w:cs="Arial"/>
        </w:rPr>
        <w:t xml:space="preserve"> employees access </w:t>
      </w:r>
      <w:r>
        <w:rPr>
          <w:rFonts w:ascii="Arial" w:hAnsi="Arial" w:cs="Arial"/>
        </w:rPr>
        <w:t>services</w:t>
      </w:r>
      <w:r w:rsidRPr="005358BA">
        <w:rPr>
          <w:rFonts w:ascii="Arial" w:hAnsi="Arial" w:cs="Arial"/>
        </w:rPr>
        <w:t xml:space="preserve">. For advice and support managers and employees can contact </w:t>
      </w:r>
      <w:hyperlink r:id="rId18" w:history="1">
        <w:r w:rsidRPr="00B20B8C">
          <w:rPr>
            <w:rStyle w:val="Hyperlink"/>
            <w:rFonts w:ascii="Arial" w:hAnsi="Arial" w:cs="Arial"/>
          </w:rPr>
          <w:t>Hackney’s Domestic Abuse Intervention Service</w:t>
        </w:r>
      </w:hyperlink>
      <w:r w:rsidRPr="005358BA">
        <w:rPr>
          <w:rFonts w:ascii="Arial" w:hAnsi="Arial" w:cs="Arial"/>
        </w:rPr>
        <w:t>:</w:t>
      </w:r>
    </w:p>
    <w:p w:rsidR="009A589A" w:rsidRPr="005358BA" w:rsidRDefault="009A589A" w:rsidP="009A589A">
      <w:pPr>
        <w:rPr>
          <w:rFonts w:ascii="Arial" w:hAnsi="Arial" w:cs="Arial"/>
        </w:rPr>
      </w:pPr>
    </w:p>
    <w:p w:rsidR="009A589A" w:rsidRPr="005358BA" w:rsidRDefault="009A589A" w:rsidP="009A589A">
      <w:pPr>
        <w:rPr>
          <w:rFonts w:ascii="Arial" w:hAnsi="Arial" w:cs="Arial"/>
        </w:rPr>
      </w:pPr>
      <w:r w:rsidRPr="005358BA">
        <w:rPr>
          <w:rFonts w:ascii="Arial" w:hAnsi="Arial" w:cs="Arial"/>
        </w:rPr>
        <w:t>Telephone</w:t>
      </w:r>
      <w:r w:rsidRPr="005358BA">
        <w:rPr>
          <w:rFonts w:ascii="Arial" w:hAnsi="Arial" w:cs="Arial"/>
        </w:rPr>
        <w:tab/>
        <w:t>020 8356 4458 / 020 8356 4459 / 0800 056 0905 (free from a landline)</w:t>
      </w:r>
    </w:p>
    <w:p w:rsidR="009A589A" w:rsidRPr="005358BA" w:rsidRDefault="009A589A" w:rsidP="009A589A">
      <w:pPr>
        <w:rPr>
          <w:rFonts w:ascii="Arial" w:hAnsi="Arial" w:cs="Arial"/>
        </w:rPr>
      </w:pPr>
      <w:r w:rsidRPr="005358BA">
        <w:rPr>
          <w:rFonts w:ascii="Arial" w:hAnsi="Arial" w:cs="Arial"/>
        </w:rPr>
        <w:t>Availability:</w:t>
      </w:r>
      <w:r w:rsidRPr="005358BA">
        <w:rPr>
          <w:rFonts w:ascii="Arial" w:hAnsi="Arial" w:cs="Arial"/>
        </w:rPr>
        <w:tab/>
        <w:t>Monday - Friday 9 a.m. - 5 p.m.</w:t>
      </w:r>
    </w:p>
    <w:p w:rsidR="009A589A" w:rsidRPr="005358BA" w:rsidRDefault="009A589A" w:rsidP="009A589A">
      <w:pPr>
        <w:ind w:left="1440"/>
        <w:rPr>
          <w:rFonts w:ascii="Arial" w:hAnsi="Arial" w:cs="Arial"/>
        </w:rPr>
      </w:pPr>
      <w:r w:rsidRPr="005358BA">
        <w:rPr>
          <w:rFonts w:ascii="Arial" w:hAnsi="Arial" w:cs="Arial"/>
        </w:rPr>
        <w:t>for out of hours emergencies call police 999 / housing 020 8356 2300 / Refuge 0808 2000 247</w:t>
      </w:r>
    </w:p>
    <w:p w:rsidR="009A589A" w:rsidRPr="005358BA" w:rsidRDefault="009A589A" w:rsidP="009A589A">
      <w:pPr>
        <w:rPr>
          <w:rFonts w:ascii="Arial" w:hAnsi="Arial" w:cs="Arial"/>
        </w:rPr>
      </w:pPr>
      <w:r w:rsidRPr="005358BA">
        <w:rPr>
          <w:rFonts w:ascii="Arial" w:hAnsi="Arial" w:cs="Arial"/>
        </w:rPr>
        <w:t>Email:</w:t>
      </w:r>
      <w:r w:rsidRPr="005358BA">
        <w:rPr>
          <w:rFonts w:ascii="Arial" w:hAnsi="Arial" w:cs="Arial"/>
        </w:rPr>
        <w:tab/>
      </w:r>
      <w:r w:rsidRPr="005358BA">
        <w:rPr>
          <w:rFonts w:ascii="Arial" w:hAnsi="Arial" w:cs="Arial"/>
        </w:rPr>
        <w:tab/>
      </w:r>
      <w:hyperlink r:id="rId19" w:history="1">
        <w:r w:rsidRPr="004863EC">
          <w:rPr>
            <w:rStyle w:val="Hyperlink"/>
            <w:rFonts w:ascii="Arial" w:hAnsi="Arial" w:cs="Arial"/>
          </w:rPr>
          <w:t>dais@hackney.gov.uk</w:t>
        </w:r>
      </w:hyperlink>
    </w:p>
    <w:p w:rsidR="009A589A" w:rsidRPr="005358BA" w:rsidRDefault="009A589A" w:rsidP="009A589A">
      <w:pPr>
        <w:rPr>
          <w:rFonts w:ascii="Arial" w:hAnsi="Arial" w:cs="Arial"/>
        </w:rPr>
      </w:pPr>
    </w:p>
    <w:p w:rsidR="009A589A" w:rsidRDefault="009A589A" w:rsidP="009A589A">
      <w:pPr>
        <w:rPr>
          <w:rFonts w:ascii="Arial" w:hAnsi="Arial" w:cs="Arial"/>
        </w:rPr>
      </w:pPr>
      <w:r>
        <w:rPr>
          <w:rFonts w:ascii="Arial" w:hAnsi="Arial" w:cs="Arial"/>
        </w:rPr>
        <w:t xml:space="preserve">Managers should refer employees to, or share employee’s information with, domestic abuse support agencies </w:t>
      </w:r>
      <w:r w:rsidRPr="00A10346">
        <w:rPr>
          <w:rFonts w:ascii="Arial" w:hAnsi="Arial" w:cs="Arial"/>
          <w:i/>
        </w:rPr>
        <w:t>only</w:t>
      </w:r>
      <w:r>
        <w:rPr>
          <w:rFonts w:ascii="Arial" w:hAnsi="Arial" w:cs="Arial"/>
        </w:rPr>
        <w:t xml:space="preserve"> with their employee’s consent. If a manager is concerned that their employee is at high risk of harm as a result of domestic abuse they should refer to the MARAC in the employee’s local area; in such cases consent is desirable but not required. Hackney’s Domestic Abuse Intervention Service can advise managers on how to do this. </w:t>
      </w:r>
    </w:p>
    <w:p w:rsidR="009A589A" w:rsidRDefault="009A589A" w:rsidP="009A589A">
      <w:pPr>
        <w:rPr>
          <w:rFonts w:ascii="Arial" w:hAnsi="Arial" w:cs="Arial"/>
        </w:rPr>
      </w:pPr>
    </w:p>
    <w:p w:rsidR="009A589A" w:rsidRDefault="009A589A" w:rsidP="009A589A">
      <w:pPr>
        <w:rPr>
          <w:rFonts w:ascii="Arial" w:hAnsi="Arial" w:cs="Arial"/>
        </w:rPr>
      </w:pPr>
      <w:r>
        <w:rPr>
          <w:rFonts w:ascii="Arial" w:hAnsi="Arial" w:cs="Arial"/>
        </w:rPr>
        <w:t xml:space="preserve">Staff members contacting the Hackney DAIS will be informed of the support that can be offered, that DAIS sits within Hackney Council and if they wish to receive DAIS support their information will be treated as highly confidential with the usual caveats around reporting of safeguarding concerns. If the employee wishes to receive support the DAIS will restrict access to their files. Alternatively if the employee is more comfortable accessing support locally if they live elsewhere or from an independent service then they will be referred on or signposted as they prefer.  </w:t>
      </w:r>
    </w:p>
    <w:p w:rsidR="009A589A" w:rsidRDefault="009A589A" w:rsidP="009A589A">
      <w:pPr>
        <w:rPr>
          <w:rFonts w:ascii="Arial" w:hAnsi="Arial" w:cs="Arial"/>
        </w:rPr>
      </w:pPr>
    </w:p>
    <w:p w:rsidR="009A589A" w:rsidRDefault="009A589A" w:rsidP="009A589A">
      <w:pPr>
        <w:rPr>
          <w:rFonts w:ascii="Arial" w:hAnsi="Arial" w:cs="Arial"/>
        </w:rPr>
      </w:pPr>
      <w:r>
        <w:rPr>
          <w:rFonts w:ascii="Arial" w:hAnsi="Arial" w:cs="Arial"/>
        </w:rPr>
        <w:t xml:space="preserve">Any Hackney employee referred to Hackney DAIS or Hackney MARAC will have their files restricted. </w:t>
      </w:r>
    </w:p>
    <w:p w:rsidR="009A589A" w:rsidRDefault="009A589A" w:rsidP="009A589A">
      <w:pPr>
        <w:rPr>
          <w:rFonts w:ascii="Arial" w:hAnsi="Arial" w:cs="Arial"/>
        </w:rPr>
      </w:pPr>
    </w:p>
    <w:p w:rsidR="009A589A" w:rsidRPr="00A10346" w:rsidRDefault="009A589A" w:rsidP="009A589A">
      <w:pPr>
        <w:rPr>
          <w:rFonts w:ascii="Arial" w:hAnsi="Arial" w:cs="Arial"/>
          <w:b/>
        </w:rPr>
      </w:pPr>
      <w:r>
        <w:rPr>
          <w:rFonts w:ascii="Arial" w:hAnsi="Arial" w:cs="Arial"/>
          <w:b/>
        </w:rPr>
        <w:t>Step 4:</w:t>
      </w:r>
      <w:r>
        <w:rPr>
          <w:rFonts w:ascii="Arial" w:hAnsi="Arial" w:cs="Arial"/>
          <w:b/>
        </w:rPr>
        <w:tab/>
      </w:r>
      <w:r w:rsidRPr="00A10346">
        <w:rPr>
          <w:rFonts w:ascii="Arial" w:hAnsi="Arial" w:cs="Arial"/>
          <w:b/>
        </w:rPr>
        <w:t>Record the details</w:t>
      </w:r>
    </w:p>
    <w:p w:rsidR="009A589A" w:rsidRPr="005358BA" w:rsidRDefault="009A589A" w:rsidP="009A589A">
      <w:pPr>
        <w:rPr>
          <w:rFonts w:ascii="Arial" w:hAnsi="Arial" w:cs="Arial"/>
        </w:rPr>
      </w:pPr>
    </w:p>
    <w:p w:rsidR="009A589A" w:rsidRDefault="009A589A" w:rsidP="009A589A">
      <w:pPr>
        <w:rPr>
          <w:rFonts w:ascii="Arial" w:hAnsi="Arial" w:cs="Arial"/>
        </w:rPr>
      </w:pPr>
      <w:r w:rsidRPr="005358BA">
        <w:rPr>
          <w:rFonts w:ascii="Arial" w:hAnsi="Arial" w:cs="Arial"/>
        </w:rPr>
        <w:t xml:space="preserve">Managers should keep a </w:t>
      </w:r>
      <w:r>
        <w:rPr>
          <w:rFonts w:ascii="Arial" w:hAnsi="Arial" w:cs="Arial"/>
        </w:rPr>
        <w:t xml:space="preserve">clear </w:t>
      </w:r>
      <w:r w:rsidRPr="005358BA">
        <w:rPr>
          <w:rFonts w:ascii="Arial" w:hAnsi="Arial" w:cs="Arial"/>
        </w:rPr>
        <w:t>record of incidents and action taken in case the issues need to be referred to later.</w:t>
      </w:r>
      <w:r>
        <w:rPr>
          <w:rFonts w:ascii="Arial" w:hAnsi="Arial" w:cs="Arial"/>
        </w:rPr>
        <w:t xml:space="preserve"> Managers should also inform their line manager and Head of Service. </w:t>
      </w:r>
    </w:p>
    <w:p w:rsidR="009A589A" w:rsidRPr="005358BA" w:rsidRDefault="009A589A" w:rsidP="009A589A">
      <w:pPr>
        <w:rPr>
          <w:rFonts w:ascii="Arial" w:hAnsi="Arial" w:cs="Arial"/>
        </w:rPr>
      </w:pPr>
    </w:p>
    <w:p w:rsidR="009A589A" w:rsidRPr="00152C97" w:rsidRDefault="009A589A" w:rsidP="009A589A">
      <w:pPr>
        <w:rPr>
          <w:rFonts w:ascii="Arial" w:hAnsi="Arial" w:cs="Arial"/>
          <w:b/>
        </w:rPr>
      </w:pPr>
      <w:r w:rsidRPr="00152C97">
        <w:rPr>
          <w:rFonts w:ascii="Arial" w:hAnsi="Arial" w:cs="Arial"/>
          <w:b/>
        </w:rPr>
        <w:t>Employee safety</w:t>
      </w:r>
    </w:p>
    <w:p w:rsidR="009A589A" w:rsidRPr="005358BA" w:rsidRDefault="009A589A" w:rsidP="009A589A">
      <w:pPr>
        <w:rPr>
          <w:rFonts w:ascii="Arial" w:hAnsi="Arial" w:cs="Arial"/>
        </w:rPr>
      </w:pPr>
    </w:p>
    <w:p w:rsidR="009A589A" w:rsidRPr="00A87DCE" w:rsidRDefault="009A589A" w:rsidP="009A589A">
      <w:pPr>
        <w:rPr>
          <w:rFonts w:ascii="Arial" w:hAnsi="Arial" w:cs="Arial"/>
        </w:rPr>
      </w:pPr>
      <w:r>
        <w:rPr>
          <w:rFonts w:ascii="Arial" w:hAnsi="Arial" w:cs="Arial"/>
        </w:rPr>
        <w:t>W</w:t>
      </w:r>
      <w:r w:rsidRPr="005358BA">
        <w:rPr>
          <w:rFonts w:ascii="Arial" w:hAnsi="Arial" w:cs="Arial"/>
        </w:rPr>
        <w:t xml:space="preserve">ork is often </w:t>
      </w:r>
      <w:r>
        <w:rPr>
          <w:rFonts w:ascii="Arial" w:hAnsi="Arial" w:cs="Arial"/>
        </w:rPr>
        <w:t>a</w:t>
      </w:r>
      <w:r w:rsidRPr="005358BA">
        <w:rPr>
          <w:rFonts w:ascii="Arial" w:hAnsi="Arial" w:cs="Arial"/>
        </w:rPr>
        <w:t xml:space="preserve"> place</w:t>
      </w:r>
      <w:r>
        <w:rPr>
          <w:rFonts w:ascii="Arial" w:hAnsi="Arial" w:cs="Arial"/>
        </w:rPr>
        <w:t xml:space="preserve"> where</w:t>
      </w:r>
      <w:r w:rsidRPr="005358BA">
        <w:rPr>
          <w:rFonts w:ascii="Arial" w:hAnsi="Arial" w:cs="Arial"/>
        </w:rPr>
        <w:t xml:space="preserve"> a perpetrator can locate </w:t>
      </w:r>
      <w:r>
        <w:rPr>
          <w:rFonts w:ascii="Arial" w:hAnsi="Arial" w:cs="Arial"/>
        </w:rPr>
        <w:t>the employee</w:t>
      </w:r>
      <w:r w:rsidRPr="005358BA">
        <w:rPr>
          <w:rFonts w:ascii="Arial" w:hAnsi="Arial" w:cs="Arial"/>
        </w:rPr>
        <w:t xml:space="preserve"> and continue to abuse, harass or intimidate.  </w:t>
      </w:r>
      <w:r>
        <w:rPr>
          <w:rFonts w:ascii="Arial" w:hAnsi="Arial" w:cs="Arial"/>
        </w:rPr>
        <w:t>This</w:t>
      </w:r>
      <w:r w:rsidRPr="005358BA">
        <w:rPr>
          <w:rFonts w:ascii="Arial" w:hAnsi="Arial" w:cs="Arial"/>
        </w:rPr>
        <w:t xml:space="preserve"> can include harassing or repeated phone calls</w:t>
      </w:r>
      <w:r>
        <w:rPr>
          <w:rFonts w:ascii="Arial" w:hAnsi="Arial" w:cs="Arial"/>
        </w:rPr>
        <w:t>,</w:t>
      </w:r>
      <w:r w:rsidRPr="005358BA">
        <w:rPr>
          <w:rFonts w:ascii="Arial" w:hAnsi="Arial" w:cs="Arial"/>
        </w:rPr>
        <w:t xml:space="preserve"> notes </w:t>
      </w:r>
      <w:r>
        <w:rPr>
          <w:rFonts w:ascii="Arial" w:hAnsi="Arial" w:cs="Arial"/>
        </w:rPr>
        <w:t>on their car,</w:t>
      </w:r>
      <w:r w:rsidRPr="005358BA">
        <w:rPr>
          <w:rFonts w:ascii="Arial" w:hAnsi="Arial" w:cs="Arial"/>
        </w:rPr>
        <w:t xml:space="preserve"> </w:t>
      </w:r>
      <w:r>
        <w:rPr>
          <w:rFonts w:ascii="Arial" w:hAnsi="Arial" w:cs="Arial"/>
        </w:rPr>
        <w:t>emails</w:t>
      </w:r>
      <w:r w:rsidRPr="005358BA">
        <w:rPr>
          <w:rFonts w:ascii="Arial" w:hAnsi="Arial" w:cs="Arial"/>
        </w:rPr>
        <w:t xml:space="preserve"> or </w:t>
      </w:r>
      <w:r w:rsidRPr="00A87DCE">
        <w:rPr>
          <w:rFonts w:ascii="Arial" w:hAnsi="Arial" w:cs="Arial"/>
        </w:rPr>
        <w:t xml:space="preserve">unannounced visits to the workplace. The employee may be stalked, physically assaulted or </w:t>
      </w:r>
      <w:r>
        <w:rPr>
          <w:rFonts w:ascii="Arial" w:hAnsi="Arial" w:cs="Arial"/>
        </w:rPr>
        <w:t xml:space="preserve">even </w:t>
      </w:r>
      <w:r w:rsidRPr="00A87DCE">
        <w:rPr>
          <w:rFonts w:ascii="Arial" w:hAnsi="Arial" w:cs="Arial"/>
        </w:rPr>
        <w:t>murdered while travelling to and from work.</w:t>
      </w:r>
    </w:p>
    <w:p w:rsidR="009A589A" w:rsidRPr="00A87DCE" w:rsidRDefault="009A589A" w:rsidP="009A589A">
      <w:pPr>
        <w:rPr>
          <w:rFonts w:ascii="Arial" w:hAnsi="Arial" w:cs="Arial"/>
        </w:rPr>
      </w:pPr>
    </w:p>
    <w:p w:rsidR="009A589A" w:rsidRPr="00A87DCE" w:rsidRDefault="009A589A" w:rsidP="009A589A">
      <w:pPr>
        <w:rPr>
          <w:rFonts w:ascii="Arial" w:hAnsi="Arial" w:cs="Arial"/>
        </w:rPr>
      </w:pPr>
      <w:r>
        <w:rPr>
          <w:rFonts w:ascii="Arial" w:hAnsi="Arial" w:cs="Arial"/>
        </w:rPr>
        <w:t>Due to this, c</w:t>
      </w:r>
      <w:r w:rsidRPr="00A87DCE">
        <w:rPr>
          <w:rFonts w:ascii="Arial" w:hAnsi="Arial" w:cs="Arial"/>
        </w:rPr>
        <w:t xml:space="preserve">ouncil employees must </w:t>
      </w:r>
      <w:r w:rsidRPr="00A87DCE">
        <w:rPr>
          <w:rFonts w:ascii="Arial" w:hAnsi="Arial" w:cs="Arial"/>
          <w:u w:val="single"/>
        </w:rPr>
        <w:t>never</w:t>
      </w:r>
      <w:r w:rsidRPr="00A87DCE">
        <w:rPr>
          <w:rFonts w:ascii="Arial" w:hAnsi="Arial" w:cs="Arial"/>
        </w:rPr>
        <w:t xml:space="preserve"> divulge personal information about their colleagues (such as addresses, telephone numbers or shift patterns) to anyone without that person’s permission. </w:t>
      </w:r>
    </w:p>
    <w:p w:rsidR="009A589A" w:rsidRPr="00A87DCE" w:rsidRDefault="009A589A" w:rsidP="009A589A">
      <w:pPr>
        <w:rPr>
          <w:rFonts w:ascii="Arial" w:hAnsi="Arial" w:cs="Arial"/>
        </w:rPr>
      </w:pPr>
    </w:p>
    <w:p w:rsidR="009A589A" w:rsidRDefault="009A589A" w:rsidP="009A589A">
      <w:pPr>
        <w:rPr>
          <w:rFonts w:ascii="Arial" w:hAnsi="Arial" w:cs="Arial"/>
        </w:rPr>
      </w:pPr>
      <w:r w:rsidRPr="00A87DCE">
        <w:rPr>
          <w:rFonts w:ascii="Arial" w:hAnsi="Arial" w:cs="Arial"/>
        </w:rPr>
        <w:t>If a manager is aware that an employee is leaving</w:t>
      </w:r>
      <w:r>
        <w:rPr>
          <w:rFonts w:ascii="Arial" w:hAnsi="Arial" w:cs="Arial"/>
        </w:rPr>
        <w:t xml:space="preserve"> an abusive relationship they should meet with the employee regularly to check how they are and review anything needed to help keep them safe e.g. working off-site or in a different office, colleagues accompanying them from the office to their car / train station / bus stop, changing their work number and/or email address. </w:t>
      </w:r>
    </w:p>
    <w:p w:rsidR="009A589A" w:rsidRPr="005358BA" w:rsidRDefault="009A589A" w:rsidP="009A589A">
      <w:pPr>
        <w:rPr>
          <w:rFonts w:ascii="Arial" w:hAnsi="Arial" w:cs="Arial"/>
        </w:rPr>
      </w:pPr>
    </w:p>
    <w:p w:rsidR="009A589A" w:rsidRPr="005358BA" w:rsidRDefault="009A589A" w:rsidP="009A589A">
      <w:pPr>
        <w:rPr>
          <w:rFonts w:ascii="Arial" w:hAnsi="Arial" w:cs="Arial"/>
          <w:b/>
        </w:rPr>
      </w:pPr>
      <w:r>
        <w:rPr>
          <w:rFonts w:ascii="Arial" w:hAnsi="Arial" w:cs="Arial"/>
          <w:b/>
        </w:rPr>
        <w:t>Perpetrators of domestic abuse</w:t>
      </w:r>
    </w:p>
    <w:p w:rsidR="009A589A" w:rsidRPr="005358BA" w:rsidRDefault="009A589A" w:rsidP="009A589A">
      <w:pPr>
        <w:rPr>
          <w:rFonts w:ascii="Arial" w:hAnsi="Arial" w:cs="Arial"/>
        </w:rPr>
      </w:pPr>
    </w:p>
    <w:p w:rsidR="009A589A" w:rsidRDefault="009A589A" w:rsidP="009A589A">
      <w:pPr>
        <w:rPr>
          <w:rFonts w:ascii="Arial" w:hAnsi="Arial" w:cs="Arial"/>
        </w:rPr>
      </w:pPr>
      <w:r w:rsidRPr="005358BA">
        <w:rPr>
          <w:rFonts w:ascii="Arial" w:hAnsi="Arial" w:cs="Arial"/>
        </w:rPr>
        <w:t xml:space="preserve">Anyone who is </w:t>
      </w:r>
      <w:r>
        <w:rPr>
          <w:rFonts w:ascii="Arial" w:hAnsi="Arial" w:cs="Arial"/>
        </w:rPr>
        <w:t>abusive</w:t>
      </w:r>
      <w:r w:rsidRPr="005358BA">
        <w:rPr>
          <w:rFonts w:ascii="Arial" w:hAnsi="Arial" w:cs="Arial"/>
        </w:rPr>
        <w:t xml:space="preserve"> in their personal </w:t>
      </w:r>
      <w:r w:rsidRPr="00152C97">
        <w:rPr>
          <w:rFonts w:ascii="Arial" w:hAnsi="Arial" w:cs="Arial"/>
        </w:rPr>
        <w:t>relationships is a perpetrator of domestic</w:t>
      </w:r>
      <w:r w:rsidRPr="005358BA">
        <w:rPr>
          <w:rFonts w:ascii="Arial" w:hAnsi="Arial" w:cs="Arial"/>
        </w:rPr>
        <w:t xml:space="preserve"> </w:t>
      </w:r>
      <w:r>
        <w:rPr>
          <w:rFonts w:ascii="Arial" w:hAnsi="Arial" w:cs="Arial"/>
        </w:rPr>
        <w:t>abuse.</w:t>
      </w:r>
      <w:r w:rsidRPr="005358BA">
        <w:rPr>
          <w:rFonts w:ascii="Arial" w:hAnsi="Arial" w:cs="Arial"/>
        </w:rPr>
        <w:t xml:space="preserve"> </w:t>
      </w:r>
      <w:r>
        <w:rPr>
          <w:rFonts w:ascii="Arial" w:hAnsi="Arial" w:cs="Arial"/>
        </w:rPr>
        <w:t xml:space="preserve">Hackney Council takes a ‘zero tolerance’ approach to perpetrators of domestic abuse. </w:t>
      </w:r>
    </w:p>
    <w:p w:rsidR="009A589A" w:rsidRDefault="009A589A" w:rsidP="009A589A">
      <w:pPr>
        <w:rPr>
          <w:rFonts w:ascii="Arial" w:hAnsi="Arial" w:cs="Arial"/>
        </w:rPr>
      </w:pPr>
    </w:p>
    <w:p w:rsidR="009A589A" w:rsidRDefault="009A589A" w:rsidP="009A589A">
      <w:pPr>
        <w:rPr>
          <w:rFonts w:ascii="Arial" w:hAnsi="Arial" w:cs="Arial"/>
        </w:rPr>
      </w:pPr>
      <w:r w:rsidRPr="00A87DCE">
        <w:rPr>
          <w:rFonts w:ascii="Arial" w:hAnsi="Arial" w:cs="Arial"/>
        </w:rPr>
        <w:t xml:space="preserve">Domestic </w:t>
      </w:r>
      <w:r>
        <w:rPr>
          <w:rFonts w:ascii="Arial" w:hAnsi="Arial" w:cs="Arial"/>
        </w:rPr>
        <w:t>abuse</w:t>
      </w:r>
      <w:r w:rsidRPr="00A87DCE">
        <w:rPr>
          <w:rFonts w:ascii="Arial" w:hAnsi="Arial" w:cs="Arial"/>
        </w:rPr>
        <w:t xml:space="preserve"> is a crime and the Council expects its officers to work within the law.  Unlawf</w:t>
      </w:r>
      <w:r>
        <w:rPr>
          <w:rFonts w:ascii="Arial" w:hAnsi="Arial" w:cs="Arial"/>
        </w:rPr>
        <w:t xml:space="preserve">ul behaviour at </w:t>
      </w:r>
      <w:r w:rsidRPr="00A87DCE">
        <w:rPr>
          <w:rFonts w:ascii="Arial" w:hAnsi="Arial" w:cs="Arial"/>
        </w:rPr>
        <w:t xml:space="preserve">or </w:t>
      </w:r>
      <w:r>
        <w:rPr>
          <w:rFonts w:ascii="Arial" w:hAnsi="Arial" w:cs="Arial"/>
        </w:rPr>
        <w:t>away from work</w:t>
      </w:r>
      <w:r w:rsidRPr="00A87DCE">
        <w:rPr>
          <w:rFonts w:ascii="Arial" w:hAnsi="Arial" w:cs="Arial"/>
        </w:rPr>
        <w:t xml:space="preserve"> may result in a loss of trust and confidence in the employee or the Council; and perpetrators of domestic </w:t>
      </w:r>
      <w:r>
        <w:rPr>
          <w:rFonts w:ascii="Arial" w:hAnsi="Arial" w:cs="Arial"/>
        </w:rPr>
        <w:t>abuse</w:t>
      </w:r>
      <w:r w:rsidRPr="00A87DCE">
        <w:rPr>
          <w:rFonts w:ascii="Arial" w:hAnsi="Arial" w:cs="Arial"/>
        </w:rPr>
        <w:t xml:space="preserve"> may be in breach of</w:t>
      </w:r>
      <w:r>
        <w:rPr>
          <w:rFonts w:ascii="Arial" w:hAnsi="Arial" w:cs="Arial"/>
        </w:rPr>
        <w:t xml:space="preserve"> the Council’s Code of Conduct.</w:t>
      </w:r>
    </w:p>
    <w:p w:rsidR="009A589A" w:rsidRPr="00A87DCE" w:rsidRDefault="009A589A" w:rsidP="009A589A">
      <w:pPr>
        <w:rPr>
          <w:rFonts w:ascii="Arial" w:hAnsi="Arial" w:cs="Arial"/>
        </w:rPr>
      </w:pPr>
    </w:p>
    <w:p w:rsidR="009A589A" w:rsidRPr="00A87DCE" w:rsidRDefault="009A589A" w:rsidP="009A589A">
      <w:pPr>
        <w:rPr>
          <w:rFonts w:ascii="Arial" w:hAnsi="Arial" w:cs="Arial"/>
        </w:rPr>
      </w:pPr>
      <w:r w:rsidRPr="00A87DCE">
        <w:rPr>
          <w:rFonts w:ascii="Arial" w:hAnsi="Arial" w:cs="Arial"/>
        </w:rPr>
        <w:t>Employees must inform their Head of Service and /</w:t>
      </w:r>
      <w:r>
        <w:rPr>
          <w:rFonts w:ascii="Arial" w:hAnsi="Arial" w:cs="Arial"/>
        </w:rPr>
        <w:t xml:space="preserve"> </w:t>
      </w:r>
      <w:r w:rsidRPr="00A87DCE">
        <w:rPr>
          <w:rFonts w:ascii="Arial" w:hAnsi="Arial" w:cs="Arial"/>
        </w:rPr>
        <w:t>or Director if charged with or convicted of a crime. It should also be remembered that anyone alleged of perpetrating domestic abuse in their personal life is under a duty to inform their line manager. Failure to do so may constitute Gross Misconduct:</w:t>
      </w:r>
    </w:p>
    <w:p w:rsidR="009A589A" w:rsidRPr="008B2695" w:rsidRDefault="009A589A" w:rsidP="009A589A">
      <w:pPr>
        <w:rPr>
          <w:rFonts w:ascii="Arial" w:hAnsi="Arial" w:cs="Arial"/>
          <w:color w:val="FF0000"/>
        </w:rPr>
      </w:pPr>
    </w:p>
    <w:p w:rsidR="009A589A" w:rsidRDefault="009A589A" w:rsidP="009A589A">
      <w:pPr>
        <w:rPr>
          <w:rFonts w:ascii="Arial" w:hAnsi="Arial" w:cs="Arial"/>
        </w:rPr>
      </w:pPr>
      <w:r>
        <w:rPr>
          <w:rFonts w:ascii="Arial" w:hAnsi="Arial" w:cs="Arial"/>
        </w:rPr>
        <w:t xml:space="preserve">Domestic abuse breaches the Council’s Code of Conduct and </w:t>
      </w:r>
      <w:r w:rsidRPr="00F136E6">
        <w:rPr>
          <w:rFonts w:ascii="Arial" w:hAnsi="Arial" w:cs="Arial"/>
          <w:b/>
        </w:rPr>
        <w:t>could</w:t>
      </w:r>
      <w:r>
        <w:rPr>
          <w:rFonts w:ascii="Arial" w:hAnsi="Arial" w:cs="Arial"/>
        </w:rPr>
        <w:t xml:space="preserve"> constitute Gross Misconduct in the following ways:</w:t>
      </w:r>
    </w:p>
    <w:p w:rsidR="009A589A" w:rsidRDefault="009A589A" w:rsidP="009A589A">
      <w:pPr>
        <w:rPr>
          <w:rFonts w:ascii="Arial" w:hAnsi="Arial" w:cs="Arial"/>
        </w:rPr>
      </w:pPr>
    </w:p>
    <w:p w:rsidR="009A589A" w:rsidRPr="005358BA" w:rsidRDefault="009A589A" w:rsidP="009A589A">
      <w:pPr>
        <w:rPr>
          <w:rFonts w:ascii="Arial" w:hAnsi="Arial" w:cs="Arial"/>
        </w:rPr>
      </w:pPr>
      <w:r>
        <w:rPr>
          <w:rFonts w:ascii="Arial" w:hAnsi="Arial" w:cs="Arial"/>
        </w:rPr>
        <w:t>1) Conceal any serious matter they should reasonably have known to report</w:t>
      </w:r>
    </w:p>
    <w:p w:rsidR="009A589A" w:rsidRDefault="009A589A" w:rsidP="009A589A">
      <w:pPr>
        <w:rPr>
          <w:rFonts w:ascii="Arial" w:hAnsi="Arial" w:cs="Arial"/>
        </w:rPr>
      </w:pPr>
    </w:p>
    <w:p w:rsidR="009A589A" w:rsidRPr="005358BA" w:rsidRDefault="009A589A" w:rsidP="009A589A">
      <w:pPr>
        <w:rPr>
          <w:rFonts w:ascii="Arial" w:hAnsi="Arial" w:cs="Arial"/>
        </w:rPr>
      </w:pPr>
      <w:r w:rsidRPr="005358BA">
        <w:rPr>
          <w:rFonts w:ascii="Arial" w:hAnsi="Arial" w:cs="Arial"/>
        </w:rPr>
        <w:t>5) Seriously demean or offend the dignity of others or abuse their position.</w:t>
      </w:r>
    </w:p>
    <w:p w:rsidR="009A589A" w:rsidRPr="005358BA" w:rsidRDefault="009A589A" w:rsidP="009A589A">
      <w:pPr>
        <w:rPr>
          <w:rFonts w:ascii="Arial" w:hAnsi="Arial" w:cs="Arial"/>
        </w:rPr>
      </w:pPr>
    </w:p>
    <w:p w:rsidR="009A589A" w:rsidRDefault="009A589A" w:rsidP="009A589A">
      <w:pPr>
        <w:rPr>
          <w:rFonts w:ascii="Arial" w:hAnsi="Arial" w:cs="Arial"/>
        </w:rPr>
      </w:pPr>
      <w:r w:rsidRPr="005358BA">
        <w:rPr>
          <w:rFonts w:ascii="Arial" w:hAnsi="Arial" w:cs="Arial"/>
        </w:rPr>
        <w:t>7) Threaten, instigate a fight with or assault anyone.</w:t>
      </w:r>
    </w:p>
    <w:p w:rsidR="009A589A" w:rsidRDefault="009A589A" w:rsidP="009A589A">
      <w:pPr>
        <w:rPr>
          <w:rFonts w:ascii="Arial" w:hAnsi="Arial" w:cs="Arial"/>
        </w:rPr>
      </w:pPr>
    </w:p>
    <w:p w:rsidR="009A589A" w:rsidRPr="00A87DCE" w:rsidRDefault="009A589A" w:rsidP="009A589A">
      <w:pPr>
        <w:rPr>
          <w:rFonts w:ascii="Arial" w:hAnsi="Arial" w:cs="Arial"/>
        </w:rPr>
      </w:pPr>
      <w:r w:rsidRPr="00A87DCE">
        <w:rPr>
          <w:rFonts w:ascii="Arial" w:hAnsi="Arial" w:cs="Arial"/>
        </w:rPr>
        <w:t>The Council will consider (following a disciplinary investigation) whether the charge or conviction brings the employee’s suitability for their job into question and if an allegation of gross misconduct is proven an employee may be dismissed as a result.</w:t>
      </w:r>
    </w:p>
    <w:p w:rsidR="009A589A" w:rsidRPr="008B2695" w:rsidRDefault="009A589A" w:rsidP="009A589A">
      <w:pPr>
        <w:rPr>
          <w:rFonts w:ascii="Arial" w:hAnsi="Arial" w:cs="Arial"/>
          <w:b/>
        </w:rPr>
      </w:pPr>
    </w:p>
    <w:p w:rsidR="009A589A" w:rsidRDefault="009A589A" w:rsidP="009A589A">
      <w:pPr>
        <w:rPr>
          <w:rFonts w:ascii="Arial" w:hAnsi="Arial" w:cs="Arial"/>
        </w:rPr>
      </w:pPr>
      <w:r>
        <w:rPr>
          <w:rFonts w:ascii="Arial" w:hAnsi="Arial" w:cs="Arial"/>
        </w:rPr>
        <w:t>Many</w:t>
      </w:r>
      <w:r w:rsidRPr="005358BA">
        <w:rPr>
          <w:rFonts w:ascii="Arial" w:hAnsi="Arial" w:cs="Arial"/>
        </w:rPr>
        <w:t xml:space="preserve"> perpetrators will use workplace resources – working time, phones, email or other means – to threaten, harass or abuse their current or former partner.  Any employee who uses Council facilities for this purpose will </w:t>
      </w:r>
      <w:r>
        <w:rPr>
          <w:rFonts w:ascii="Arial" w:hAnsi="Arial" w:cs="Arial"/>
        </w:rPr>
        <w:t xml:space="preserve">at the very least </w:t>
      </w:r>
      <w:r w:rsidRPr="005358BA">
        <w:rPr>
          <w:rFonts w:ascii="Arial" w:hAnsi="Arial" w:cs="Arial"/>
        </w:rPr>
        <w:t>be subject to disciplinary action and may be reported to the police.</w:t>
      </w:r>
    </w:p>
    <w:p w:rsidR="009A589A" w:rsidRDefault="009A589A" w:rsidP="009A589A">
      <w:pPr>
        <w:rPr>
          <w:rFonts w:ascii="Arial" w:hAnsi="Arial" w:cs="Arial"/>
        </w:rPr>
      </w:pPr>
    </w:p>
    <w:p w:rsidR="009A589A" w:rsidRDefault="009A589A" w:rsidP="009A589A">
      <w:pPr>
        <w:rPr>
          <w:rFonts w:ascii="Arial" w:hAnsi="Arial" w:cs="Arial"/>
        </w:rPr>
      </w:pPr>
      <w:r>
        <w:rPr>
          <w:rFonts w:ascii="Arial" w:hAnsi="Arial" w:cs="Arial"/>
        </w:rPr>
        <w:t xml:space="preserve">Managers who </w:t>
      </w:r>
      <w:r w:rsidRPr="00A524B2">
        <w:rPr>
          <w:rFonts w:ascii="Arial" w:hAnsi="Arial" w:cs="Arial"/>
        </w:rPr>
        <w:t xml:space="preserve">learn of an employee behaving in a way that is abusive to children, vulnerable adults or their partners have a duty to report them to police and other statutory services e.g. Children and </w:t>
      </w:r>
      <w:r>
        <w:rPr>
          <w:rFonts w:ascii="Arial" w:hAnsi="Arial" w:cs="Arial"/>
        </w:rPr>
        <w:t>Families</w:t>
      </w:r>
      <w:r w:rsidRPr="00A524B2">
        <w:rPr>
          <w:rFonts w:ascii="Arial" w:hAnsi="Arial" w:cs="Arial"/>
        </w:rPr>
        <w:t xml:space="preserve"> Service and Adult Safeguarding. </w:t>
      </w:r>
    </w:p>
    <w:p w:rsidR="009A589A" w:rsidRDefault="009A589A" w:rsidP="009A589A">
      <w:pPr>
        <w:rPr>
          <w:rFonts w:ascii="Arial" w:hAnsi="Arial" w:cs="Arial"/>
        </w:rPr>
      </w:pPr>
    </w:p>
    <w:p w:rsidR="009A589A" w:rsidRPr="00A524B2" w:rsidRDefault="009A589A" w:rsidP="009A589A">
      <w:pPr>
        <w:rPr>
          <w:rFonts w:ascii="Arial" w:hAnsi="Arial" w:cs="Arial"/>
        </w:rPr>
      </w:pPr>
      <w:r>
        <w:rPr>
          <w:rFonts w:ascii="Arial" w:hAnsi="Arial" w:cs="Arial"/>
        </w:rPr>
        <w:t xml:space="preserve">Any Council service dealing with allegations against Council staff must restrict their files in the same manner as restrictions applied to Council staff who are alleged victims of domestic abuse. </w:t>
      </w:r>
    </w:p>
    <w:p w:rsidR="009A589A" w:rsidRPr="00A524B2" w:rsidRDefault="009A589A" w:rsidP="009A589A">
      <w:pPr>
        <w:rPr>
          <w:rFonts w:ascii="Arial" w:hAnsi="Arial" w:cs="Arial"/>
        </w:rPr>
      </w:pPr>
    </w:p>
    <w:p w:rsidR="009A589A" w:rsidRPr="00A524B2" w:rsidRDefault="009A589A" w:rsidP="009A589A">
      <w:pPr>
        <w:rPr>
          <w:rFonts w:ascii="Arial" w:hAnsi="Arial" w:cs="Arial"/>
          <w:b/>
        </w:rPr>
      </w:pPr>
      <w:r w:rsidRPr="00A524B2">
        <w:rPr>
          <w:rFonts w:ascii="Arial" w:hAnsi="Arial" w:cs="Arial"/>
          <w:b/>
        </w:rPr>
        <w:t>Where both the subject and perpetrator work for Hackney Council</w:t>
      </w:r>
    </w:p>
    <w:p w:rsidR="009A589A" w:rsidRPr="00A524B2" w:rsidRDefault="009A589A" w:rsidP="009A589A">
      <w:pPr>
        <w:rPr>
          <w:rFonts w:ascii="Arial" w:hAnsi="Arial" w:cs="Arial"/>
        </w:rPr>
      </w:pPr>
    </w:p>
    <w:p w:rsidR="009A589A" w:rsidRDefault="009A589A" w:rsidP="009A589A">
      <w:pPr>
        <w:rPr>
          <w:rFonts w:ascii="Arial" w:hAnsi="Arial" w:cs="Arial"/>
        </w:rPr>
      </w:pPr>
      <w:r w:rsidRPr="00A524B2">
        <w:rPr>
          <w:rFonts w:ascii="Arial" w:hAnsi="Arial" w:cs="Arial"/>
        </w:rPr>
        <w:t>In addition to all the considerations above, managers should be alert to the need for the managers of both the victim and alleged perpetrator to be aware of the issues on a need-to-know basis. The manager should consult their Head of Service and their H</w:t>
      </w:r>
      <w:r>
        <w:rPr>
          <w:rFonts w:ascii="Arial" w:hAnsi="Arial" w:cs="Arial"/>
        </w:rPr>
        <w:t>uman Resources</w:t>
      </w:r>
      <w:r w:rsidRPr="00A524B2">
        <w:rPr>
          <w:rFonts w:ascii="Arial" w:hAnsi="Arial" w:cs="Arial"/>
        </w:rPr>
        <w:t xml:space="preserve"> Business Partner for advice before sharing information with other managers in the Council. </w:t>
      </w:r>
    </w:p>
    <w:p w:rsidR="009A589A" w:rsidRDefault="009A589A" w:rsidP="009A589A">
      <w:pPr>
        <w:rPr>
          <w:rFonts w:ascii="Arial" w:hAnsi="Arial" w:cs="Arial"/>
        </w:rPr>
      </w:pPr>
    </w:p>
    <w:p w:rsidR="009A589A" w:rsidRDefault="009A589A" w:rsidP="009A589A">
      <w:pPr>
        <w:rPr>
          <w:rFonts w:ascii="Arial" w:hAnsi="Arial" w:cs="Arial"/>
        </w:rPr>
      </w:pPr>
      <w:r w:rsidRPr="00A87DCE">
        <w:rPr>
          <w:rFonts w:ascii="Arial" w:hAnsi="Arial" w:cs="Arial"/>
        </w:rPr>
        <w:t xml:space="preserve">Where the alleged perpetrator works for the Council their manager should inform them of the importance of not attempting to contact or access information regarding the alleged victim. In addition the manager should, in consultation with their Head of Service, give consideration to whether the alleged perpetrator needs to be relocated and / or temporarily re-assigned to other duties while any police or disciplinary investigation is ongoing.  </w:t>
      </w:r>
    </w:p>
    <w:p w:rsidR="009A589A" w:rsidRDefault="009A589A" w:rsidP="009A589A">
      <w:pPr>
        <w:rPr>
          <w:rFonts w:ascii="Arial" w:hAnsi="Arial" w:cs="Arial"/>
        </w:rPr>
      </w:pPr>
    </w:p>
    <w:p w:rsidR="009A589A" w:rsidRPr="005745DE" w:rsidRDefault="009A589A" w:rsidP="009A589A">
      <w:pPr>
        <w:rPr>
          <w:rFonts w:ascii="Arial" w:hAnsi="Arial" w:cs="Arial"/>
          <w:b/>
        </w:rPr>
      </w:pPr>
      <w:r w:rsidRPr="005745DE">
        <w:rPr>
          <w:rFonts w:ascii="Arial" w:hAnsi="Arial" w:cs="Arial"/>
          <w:b/>
        </w:rPr>
        <w:t>Staff Members who have experienced sexual violence</w:t>
      </w:r>
    </w:p>
    <w:p w:rsidR="009A589A" w:rsidRDefault="009A589A" w:rsidP="009A589A">
      <w:pPr>
        <w:rPr>
          <w:rFonts w:ascii="Arial" w:hAnsi="Arial" w:cs="Arial"/>
        </w:rPr>
      </w:pPr>
    </w:p>
    <w:p w:rsidR="009A589A" w:rsidRDefault="009A589A" w:rsidP="009A589A">
      <w:pPr>
        <w:rPr>
          <w:rFonts w:ascii="Arial" w:hAnsi="Arial" w:cs="Arial"/>
        </w:rPr>
      </w:pPr>
      <w:r>
        <w:rPr>
          <w:rFonts w:ascii="Arial" w:hAnsi="Arial" w:cs="Arial"/>
        </w:rPr>
        <w:t xml:space="preserve">Managers and colleagues should be aware that, in addition to being at risk of experiencing domestic abuse, their colleagues who are exhibiting concerning behaviours as set out in page 2 of this Protocol may have experienced sexual violence either within or outside a relationship with the perpetrator. </w:t>
      </w:r>
    </w:p>
    <w:p w:rsidR="009A589A" w:rsidRDefault="009A589A" w:rsidP="009A589A">
      <w:pPr>
        <w:rPr>
          <w:rFonts w:ascii="Arial" w:hAnsi="Arial" w:cs="Arial"/>
        </w:rPr>
      </w:pPr>
    </w:p>
    <w:p w:rsidR="009A589A" w:rsidRDefault="009A589A" w:rsidP="009A589A">
      <w:pPr>
        <w:rPr>
          <w:rFonts w:ascii="Arial" w:hAnsi="Arial" w:cs="Arial"/>
        </w:rPr>
      </w:pPr>
      <w:r>
        <w:rPr>
          <w:rFonts w:ascii="Arial" w:hAnsi="Arial" w:cs="Arial"/>
        </w:rPr>
        <w:t>Exploring whether a staff member has experienced sexual violence should be done following the same principles as set out regarding exploring and responding to domestic abuse in terms of listening, offering reassurance and support to the staff member. The Domestic Abuse Intervention Service can advise and support as with domestic abuse (020 8356 4459).</w:t>
      </w:r>
    </w:p>
    <w:p w:rsidR="009A589A" w:rsidRDefault="009A589A" w:rsidP="009A589A">
      <w:pPr>
        <w:rPr>
          <w:rFonts w:ascii="Arial" w:hAnsi="Arial" w:cs="Arial"/>
        </w:rPr>
      </w:pPr>
    </w:p>
    <w:p w:rsidR="009A589A" w:rsidRDefault="009A589A" w:rsidP="009A589A">
      <w:pPr>
        <w:rPr>
          <w:rFonts w:ascii="Arial" w:hAnsi="Arial" w:cs="Arial"/>
        </w:rPr>
      </w:pPr>
      <w:r>
        <w:rPr>
          <w:rFonts w:ascii="Arial" w:hAnsi="Arial" w:cs="Arial"/>
        </w:rPr>
        <w:t>If a staff member has been raped or sexually assaulted they should be supported to access help from police and health services but cannot be made to do so and their confidentiality is of the utmost importance. Managers should report sexual violence against an employee only if it has implications for safeguarding e.g. a child or vulnerable adult at risk or if it seems as though the staff member is at risk of serious harm.</w:t>
      </w:r>
    </w:p>
    <w:p w:rsidR="009A589A" w:rsidRDefault="009A589A" w:rsidP="009A589A">
      <w:pPr>
        <w:rPr>
          <w:rFonts w:ascii="Arial" w:hAnsi="Arial" w:cs="Arial"/>
        </w:rPr>
      </w:pPr>
    </w:p>
    <w:p w:rsidR="009A589A" w:rsidRDefault="009A589A" w:rsidP="009A589A">
      <w:pPr>
        <w:rPr>
          <w:rFonts w:ascii="Arial" w:hAnsi="Arial" w:cs="Arial"/>
        </w:rPr>
      </w:pPr>
      <w:r>
        <w:rPr>
          <w:rFonts w:ascii="Arial" w:hAnsi="Arial" w:cs="Arial"/>
        </w:rPr>
        <w:t>Staff may wish to receive confidential advice completely separate from the Council and can be advised of the East London Rape Crisis Service:</w:t>
      </w:r>
    </w:p>
    <w:p w:rsidR="009A589A" w:rsidRDefault="00F13476" w:rsidP="009A589A">
      <w:pPr>
        <w:rPr>
          <w:rFonts w:ascii="Arial" w:hAnsi="Arial" w:cs="Arial"/>
        </w:rPr>
      </w:pPr>
      <w:hyperlink r:id="rId20" w:history="1">
        <w:r w:rsidR="009A589A" w:rsidRPr="004863EC">
          <w:rPr>
            <w:rStyle w:val="Hyperlink"/>
            <w:rFonts w:ascii="Arial" w:hAnsi="Arial" w:cs="Arial"/>
          </w:rPr>
          <w:t>http://www.niaendingviolence.org.uk/rape/</w:t>
        </w:r>
      </w:hyperlink>
      <w:r w:rsidR="009A589A">
        <w:rPr>
          <w:rFonts w:ascii="Arial" w:hAnsi="Arial" w:cs="Arial"/>
        </w:rPr>
        <w:t xml:space="preserve"> </w:t>
      </w:r>
      <w:r w:rsidR="009A589A" w:rsidRPr="000B3D19">
        <w:rPr>
          <w:rFonts w:ascii="Arial" w:hAnsi="Arial" w:cs="Arial"/>
        </w:rPr>
        <w:t>0207 683 1210</w:t>
      </w:r>
    </w:p>
    <w:p w:rsidR="002733D1" w:rsidRPr="001C0F8F" w:rsidRDefault="002733D1"/>
    <w:sectPr w:rsidR="002733D1" w:rsidRPr="001C0F8F" w:rsidSect="00886B8C">
      <w:headerReference w:type="default" r:id="rId21"/>
      <w:footerReference w:type="default" r:id="rId22"/>
      <w:pgSz w:w="11906" w:h="16838"/>
      <w:pgMar w:top="1361" w:right="680" w:bottom="1418" w:left="1134" w:header="425"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0B2" w:rsidRDefault="006250B2" w:rsidP="00B10CCC">
      <w:pPr>
        <w:spacing w:after="0" w:line="240" w:lineRule="auto"/>
      </w:pPr>
      <w:r>
        <w:separator/>
      </w:r>
    </w:p>
  </w:endnote>
  <w:endnote w:type="continuationSeparator" w:id="0">
    <w:p w:rsidR="006250B2" w:rsidRDefault="006250B2" w:rsidP="00B1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C89" w:rsidRDefault="002C1C89" w:rsidP="004F02E7">
    <w:pPr>
      <w:pStyle w:val="Footer1"/>
      <w:ind w:left="504"/>
      <w:rPr>
        <w:rFonts w:ascii="Times New Roman" w:hAnsi="Times New Roman"/>
        <w:sz w:val="24"/>
      </w:rPr>
    </w:pPr>
    <w:r>
      <w:rPr>
        <w:noProof/>
        <w:sz w:val="14"/>
        <w:lang w:eastAsia="en-GB"/>
      </w:rPr>
      <mc:AlternateContent>
        <mc:Choice Requires="wps">
          <w:drawing>
            <wp:anchor distT="0" distB="0" distL="114300" distR="114300" simplePos="0" relativeHeight="251659264" behindDoc="1" locked="0" layoutInCell="1" allowOverlap="1" wp14:anchorId="44F22C5E" wp14:editId="199CD9DC">
              <wp:simplePos x="0" y="0"/>
              <wp:positionH relativeFrom="column">
                <wp:posOffset>30480</wp:posOffset>
              </wp:positionH>
              <wp:positionV relativeFrom="paragraph">
                <wp:posOffset>27305</wp:posOffset>
              </wp:positionV>
              <wp:extent cx="2514600" cy="228600"/>
              <wp:effectExtent l="0" t="2540" r="1905"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C89" w:rsidRDefault="002C1C89" w:rsidP="004F02E7">
                          <w:pPr>
                            <w:pStyle w:val="Footer"/>
                          </w:pPr>
                          <w:r>
                            <w:t>LONDON BOROUGH OF HACKNEY</w:t>
                          </w:r>
                        </w:p>
                      </w:txbxContent>
                    </wps:txbx>
                    <wps:bodyPr rot="0" vert="horz" wrap="square" lIns="0" tIns="3600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44F22C5E" id="_x0000_t202" coordsize="21600,21600" o:spt="202" path="m,l,21600r21600,l21600,xe">
              <v:stroke joinstyle="miter"/>
              <v:path gradientshapeok="t" o:connecttype="rect"/>
            </v:shapetype>
            <v:shape id="Text Box 26" o:spid="_x0000_s1027" type="#_x0000_t202" style="position:absolute;left:0;text-align:left;margin-left:2.4pt;margin-top:2.15pt;width:19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" filled="f" stroked="f">
              <v:textbox inset="0,1mm,0,0">
                <w:txbxContent>
                  <w:p w:rsidR="002C1C89" w:rsidRDefault="002C1C89" w:rsidP="004F02E7">
                    <w:pPr>
                      <w:pStyle w:val="Footer"/>
                    </w:pPr>
                    <w:r>
                      <w:t>LONDON BOROUGH OF HACKNEY</w:t>
                    </w:r>
                  </w:p>
                </w:txbxContent>
              </v:textbox>
            </v:shape>
          </w:pict>
        </mc:Fallback>
      </mc:AlternateContent>
    </w:r>
    <w:r>
      <w:rPr>
        <w:noProof/>
        <w:sz w:val="14"/>
        <w:lang w:eastAsia="en-GB"/>
      </w:rPr>
      <mc:AlternateContent>
        <mc:Choice Requires="wps">
          <w:drawing>
            <wp:anchor distT="0" distB="0" distL="114300" distR="114300" simplePos="0" relativeHeight="251660288" behindDoc="1" locked="0" layoutInCell="1" allowOverlap="1" wp14:anchorId="315E79E1" wp14:editId="107685FB">
              <wp:simplePos x="0" y="0"/>
              <wp:positionH relativeFrom="column">
                <wp:posOffset>3903345</wp:posOffset>
              </wp:positionH>
              <wp:positionV relativeFrom="paragraph">
                <wp:posOffset>27305</wp:posOffset>
              </wp:positionV>
              <wp:extent cx="2514600" cy="228600"/>
              <wp:effectExtent l="3810" t="254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1C89" w:rsidRDefault="002C1C89" w:rsidP="004F02E7">
                          <w:pPr>
                            <w:pStyle w:val="Footer"/>
                            <w:jc w:val="right"/>
                          </w:pPr>
                          <w:r>
                            <w:t>HACKNEY LEARNING TRUST</w:t>
                          </w:r>
                        </w:p>
                      </w:txbxContent>
                    </wps:txbx>
                    <wps:bodyPr rot="0" vert="horz" wrap="square" lIns="0" tIns="36000" rIns="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w14:anchorId="315E79E1" id="Text Box 25" o:spid="_x0000_s1028" type="#_x0000_t202" style="position:absolute;left:0;text-align:left;margin-left:307.35pt;margin-top:2.15pt;width:19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" filled="f" stroked="f">
              <v:textbox inset="0,1mm,0,0">
                <w:txbxContent>
                  <w:p w:rsidR="002C1C89" w:rsidRDefault="002C1C89" w:rsidP="004F02E7">
                    <w:pPr>
                      <w:pStyle w:val="Footer"/>
                      <w:jc w:val="right"/>
                    </w:pPr>
                    <w:r>
                      <w:t>HACKNEY LEARNING TRUST</w:t>
                    </w:r>
                  </w:p>
                </w:txbxContent>
              </v:textbox>
            </v:shape>
          </w:pict>
        </mc:Fallback>
      </mc:AlternateContent>
    </w:r>
    <w:r>
      <w:rPr>
        <w:noProof/>
        <w:sz w:val="14"/>
        <w:lang w:eastAsia="en-GB"/>
      </w:rPr>
      <mc:AlternateContent>
        <mc:Choice Requires="wps">
          <w:drawing>
            <wp:anchor distT="0" distB="0" distL="114300" distR="114300" simplePos="0" relativeHeight="251661312" behindDoc="1" locked="0" layoutInCell="1" allowOverlap="0" wp14:anchorId="2DFEAE79" wp14:editId="1E782BF4">
              <wp:simplePos x="0" y="0"/>
              <wp:positionH relativeFrom="column">
                <wp:posOffset>17145</wp:posOffset>
              </wp:positionH>
              <wp:positionV relativeFrom="line">
                <wp:posOffset>27305</wp:posOffset>
              </wp:positionV>
              <wp:extent cx="6390640" cy="27305"/>
              <wp:effectExtent l="13335" t="12065" r="6350" b="825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0640" cy="2730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4B65B16E" id="Straight Connector 2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from="1.35pt,2.15pt" to="504.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" o:allowoverlap="f" strokeweight=".25pt">
              <v:shadow opacity="22938f" offset="0"/>
              <w10:wrap anchory="line"/>
            </v:line>
          </w:pict>
        </mc:Fallback>
      </mc:AlternateContent>
    </w:r>
  </w:p>
  <w:p w:rsidR="002C1C89" w:rsidRDefault="002C1C89" w:rsidP="004F02E7">
    <w:pPr>
      <w:pStyle w:val="Footer"/>
      <w:tabs>
        <w:tab w:val="clear" w:pos="4513"/>
        <w:tab w:val="clear" w:pos="9026"/>
        <w:tab w:val="left" w:pos="255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0B2" w:rsidRDefault="006250B2" w:rsidP="00B10CCC">
      <w:pPr>
        <w:spacing w:after="0" w:line="240" w:lineRule="auto"/>
      </w:pPr>
      <w:r>
        <w:separator/>
      </w:r>
    </w:p>
  </w:footnote>
  <w:footnote w:type="continuationSeparator" w:id="0">
    <w:p w:rsidR="006250B2" w:rsidRDefault="006250B2" w:rsidP="00B10CCC">
      <w:pPr>
        <w:spacing w:after="0" w:line="240" w:lineRule="auto"/>
      </w:pPr>
      <w:r>
        <w:continuationSeparator/>
      </w:r>
    </w:p>
  </w:footnote>
  <w:footnote w:id="1">
    <w:p w:rsidR="009A589A" w:rsidRPr="00EF7997" w:rsidRDefault="009A589A" w:rsidP="009A589A">
      <w:pPr>
        <w:pStyle w:val="FootnoteText"/>
        <w:rPr>
          <w:rFonts w:ascii="Arial" w:hAnsi="Arial" w:cs="Arial"/>
        </w:rPr>
      </w:pPr>
      <w:r w:rsidRPr="00EF7997">
        <w:rPr>
          <w:rStyle w:val="FootnoteReference"/>
          <w:rFonts w:ascii="Arial" w:hAnsi="Arial" w:cs="Arial"/>
        </w:rPr>
        <w:footnoteRef/>
      </w:r>
      <w:r w:rsidRPr="00EF7997">
        <w:rPr>
          <w:rFonts w:ascii="Arial" w:hAnsi="Arial" w:cs="Arial"/>
        </w:rPr>
        <w:t xml:space="preserve"> </w:t>
      </w:r>
      <w:hyperlink r:id="rId1" w:anchor="domestic-violence-and-abuse-new-definition" w:history="1">
        <w:r>
          <w:rPr>
            <w:rStyle w:val="Hyperlink"/>
            <w:rFonts w:ascii="Arial" w:hAnsi="Arial" w:cs="Arial"/>
          </w:rPr>
          <w:t>'Definition of Domestic Violence and Abuse', Home Office, March 2013</w:t>
        </w:r>
      </w:hyperlink>
      <w:r>
        <w:rPr>
          <w:rFonts w:ascii="Arial" w:hAnsi="Arial" w:cs="Arial"/>
        </w:rPr>
        <w:t xml:space="preserve"> </w:t>
      </w:r>
    </w:p>
  </w:footnote>
  <w:footnote w:id="2">
    <w:p w:rsidR="009A589A" w:rsidRPr="00EF7997" w:rsidRDefault="009A589A" w:rsidP="009A589A">
      <w:pPr>
        <w:pStyle w:val="FootnoteText"/>
        <w:rPr>
          <w:rFonts w:ascii="Arial" w:hAnsi="Arial" w:cs="Arial"/>
        </w:rPr>
      </w:pPr>
      <w:r w:rsidRPr="00EF7997">
        <w:rPr>
          <w:rStyle w:val="FootnoteReference"/>
          <w:rFonts w:ascii="Arial" w:hAnsi="Arial" w:cs="Arial"/>
        </w:rPr>
        <w:footnoteRef/>
      </w:r>
      <w:r w:rsidRPr="00EF7997">
        <w:rPr>
          <w:rFonts w:ascii="Arial" w:hAnsi="Arial" w:cs="Arial"/>
        </w:rPr>
        <w:t xml:space="preserve"> </w:t>
      </w:r>
      <w:hyperlink r:id="rId2" w:history="1">
        <w:r w:rsidRPr="00EF7997">
          <w:rPr>
            <w:rStyle w:val="Hyperlink"/>
            <w:rFonts w:ascii="Arial" w:hAnsi="Arial" w:cs="Arial"/>
          </w:rPr>
          <w:t>'Information for Local Areas on the change to the Definition of Domestic Violence and Abuse', Home Office, March 2013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1408377420"/>
      <w:docPartObj>
        <w:docPartGallery w:val="Page Numbers (Top of Page)"/>
        <w:docPartUnique/>
      </w:docPartObj>
    </w:sdtPr>
    <w:sdtEndPr>
      <w:rPr>
        <w:rFonts w:ascii="Arial" w:hAnsi="Arial" w:cs="Arial"/>
        <w:noProof/>
        <w:sz w:val="20"/>
        <w:szCs w:val="24"/>
      </w:rPr>
    </w:sdtEndPr>
    <w:sdtContent>
      <w:p w:rsidR="002C1C89" w:rsidRPr="00DD4CF6" w:rsidRDefault="002C1C89" w:rsidP="00886B8C">
        <w:pPr>
          <w:autoSpaceDE w:val="0"/>
          <w:autoSpaceDN w:val="0"/>
          <w:adjustRightInd w:val="0"/>
          <w:spacing w:after="0" w:line="240" w:lineRule="auto"/>
          <w:ind w:left="-142"/>
          <w:rPr>
            <w:rFonts w:ascii="Arial" w:hAnsi="Arial" w:cs="Arial"/>
            <w:b/>
            <w:bCs/>
            <w:sz w:val="20"/>
            <w:szCs w:val="24"/>
          </w:rPr>
        </w:pPr>
        <w:r w:rsidRPr="00DD4CF6">
          <w:rPr>
            <w:rFonts w:ascii="Arial" w:hAnsi="Arial" w:cs="Arial"/>
            <w:sz w:val="20"/>
            <w:szCs w:val="24"/>
          </w:rPr>
          <w:t xml:space="preserve">  </w:t>
        </w:r>
        <w:r w:rsidR="009A589A">
          <w:rPr>
            <w:rFonts w:ascii="Arial" w:hAnsi="Arial" w:cs="Arial"/>
            <w:b/>
            <w:bCs/>
            <w:sz w:val="20"/>
            <w:szCs w:val="24"/>
          </w:rPr>
          <w:t>Domestic Abuse and the workplace: Guidance for Senior Leaders and Managers</w:t>
        </w:r>
        <w:r w:rsidR="00B30EDA">
          <w:rPr>
            <w:rFonts w:ascii="Arial" w:hAnsi="Arial" w:cs="Arial"/>
            <w:b/>
            <w:bCs/>
            <w:sz w:val="20"/>
            <w:szCs w:val="24"/>
          </w:rPr>
          <w:t xml:space="preserve">  </w:t>
        </w:r>
        <w:r w:rsidRPr="00DD4CF6">
          <w:rPr>
            <w:rFonts w:ascii="Arial" w:hAnsi="Arial" w:cs="Arial"/>
            <w:b/>
            <w:bCs/>
            <w:sz w:val="20"/>
            <w:szCs w:val="24"/>
          </w:rPr>
          <w:t xml:space="preserve">               </w:t>
        </w:r>
        <w:r w:rsidR="009A589A">
          <w:rPr>
            <w:rFonts w:ascii="Arial" w:hAnsi="Arial" w:cs="Arial"/>
            <w:b/>
            <w:bCs/>
            <w:sz w:val="20"/>
            <w:szCs w:val="24"/>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8CABA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45E1A"/>
    <w:multiLevelType w:val="hybridMultilevel"/>
    <w:tmpl w:val="4912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87BB8"/>
    <w:multiLevelType w:val="hybridMultilevel"/>
    <w:tmpl w:val="11FA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150FD"/>
    <w:multiLevelType w:val="hybridMultilevel"/>
    <w:tmpl w:val="6272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DC5C0A"/>
    <w:multiLevelType w:val="hybridMultilevel"/>
    <w:tmpl w:val="517A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2979C1"/>
    <w:multiLevelType w:val="hybridMultilevel"/>
    <w:tmpl w:val="5F4AF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8A3FD7"/>
    <w:multiLevelType w:val="hybridMultilevel"/>
    <w:tmpl w:val="C800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455E3E"/>
    <w:multiLevelType w:val="hybridMultilevel"/>
    <w:tmpl w:val="A1BC182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5E667E7"/>
    <w:multiLevelType w:val="hybridMultilevel"/>
    <w:tmpl w:val="86864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BF766F"/>
    <w:multiLevelType w:val="hybridMultilevel"/>
    <w:tmpl w:val="84308624"/>
    <w:lvl w:ilvl="0" w:tplc="4BB2505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1E4A73"/>
    <w:multiLevelType w:val="hybridMultilevel"/>
    <w:tmpl w:val="731A2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0E2630"/>
    <w:multiLevelType w:val="hybridMultilevel"/>
    <w:tmpl w:val="682CC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D50D25"/>
    <w:multiLevelType w:val="hybridMultilevel"/>
    <w:tmpl w:val="C0E82B14"/>
    <w:lvl w:ilvl="0" w:tplc="AC7E0A88">
      <w:start w:val="1"/>
      <w:numFmt w:val="bullet"/>
      <w:lvlRestart w:val="0"/>
      <w:pStyle w:val="DfES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0AE63B11"/>
    <w:multiLevelType w:val="hybridMultilevel"/>
    <w:tmpl w:val="64069226"/>
    <w:lvl w:ilvl="0" w:tplc="4BB25056">
      <w:start w:val="1"/>
      <w:numFmt w:val="bullet"/>
      <w:lvlText w:val=""/>
      <w:lvlJc w:val="left"/>
      <w:pPr>
        <w:tabs>
          <w:tab w:val="num" w:pos="397"/>
        </w:tabs>
        <w:ind w:left="397" w:hanging="283"/>
      </w:pPr>
      <w:rPr>
        <w:rFonts w:ascii="Symbol" w:hAnsi="Symbol"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15" w15:restartNumberingAfterBreak="0">
    <w:nsid w:val="0AEA762C"/>
    <w:multiLevelType w:val="hybridMultilevel"/>
    <w:tmpl w:val="18A83A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C15F36"/>
    <w:multiLevelType w:val="hybridMultilevel"/>
    <w:tmpl w:val="6B225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132531"/>
    <w:multiLevelType w:val="multilevel"/>
    <w:tmpl w:val="0504CFF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0F3C3604"/>
    <w:multiLevelType w:val="hybridMultilevel"/>
    <w:tmpl w:val="2886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CD34A7"/>
    <w:multiLevelType w:val="hybridMultilevel"/>
    <w:tmpl w:val="2BE6A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6672F6"/>
    <w:multiLevelType w:val="hybridMultilevel"/>
    <w:tmpl w:val="CB52846E"/>
    <w:lvl w:ilvl="0" w:tplc="08090001">
      <w:start w:val="1"/>
      <w:numFmt w:val="bullet"/>
      <w:lvlText w:val=""/>
      <w:lvlJc w:val="left"/>
      <w:pPr>
        <w:tabs>
          <w:tab w:val="num" w:pos="785"/>
        </w:tabs>
        <w:ind w:left="785" w:hanging="360"/>
      </w:pPr>
      <w:rPr>
        <w:rFonts w:ascii="Symbol" w:hAnsi="Symbol" w:hint="default"/>
      </w:rPr>
    </w:lvl>
    <w:lvl w:ilvl="1" w:tplc="08090003" w:tentative="1">
      <w:start w:val="1"/>
      <w:numFmt w:val="bullet"/>
      <w:lvlText w:val="o"/>
      <w:lvlJc w:val="left"/>
      <w:pPr>
        <w:tabs>
          <w:tab w:val="num" w:pos="1505"/>
        </w:tabs>
        <w:ind w:left="1505" w:hanging="360"/>
      </w:pPr>
      <w:rPr>
        <w:rFonts w:ascii="Courier New" w:hAnsi="Courier New" w:cs="Courier New" w:hint="default"/>
      </w:rPr>
    </w:lvl>
    <w:lvl w:ilvl="2" w:tplc="08090005" w:tentative="1">
      <w:start w:val="1"/>
      <w:numFmt w:val="bullet"/>
      <w:lvlText w:val=""/>
      <w:lvlJc w:val="left"/>
      <w:pPr>
        <w:tabs>
          <w:tab w:val="num" w:pos="2225"/>
        </w:tabs>
        <w:ind w:left="2225" w:hanging="360"/>
      </w:pPr>
      <w:rPr>
        <w:rFonts w:ascii="Wingdings" w:hAnsi="Wingdings" w:hint="default"/>
      </w:rPr>
    </w:lvl>
    <w:lvl w:ilvl="3" w:tplc="08090001" w:tentative="1">
      <w:start w:val="1"/>
      <w:numFmt w:val="bullet"/>
      <w:lvlText w:val=""/>
      <w:lvlJc w:val="left"/>
      <w:pPr>
        <w:tabs>
          <w:tab w:val="num" w:pos="2945"/>
        </w:tabs>
        <w:ind w:left="2945" w:hanging="360"/>
      </w:pPr>
      <w:rPr>
        <w:rFonts w:ascii="Symbol" w:hAnsi="Symbol" w:hint="default"/>
      </w:rPr>
    </w:lvl>
    <w:lvl w:ilvl="4" w:tplc="08090003" w:tentative="1">
      <w:start w:val="1"/>
      <w:numFmt w:val="bullet"/>
      <w:lvlText w:val="o"/>
      <w:lvlJc w:val="left"/>
      <w:pPr>
        <w:tabs>
          <w:tab w:val="num" w:pos="3665"/>
        </w:tabs>
        <w:ind w:left="3665" w:hanging="360"/>
      </w:pPr>
      <w:rPr>
        <w:rFonts w:ascii="Courier New" w:hAnsi="Courier New" w:cs="Courier New" w:hint="default"/>
      </w:rPr>
    </w:lvl>
    <w:lvl w:ilvl="5" w:tplc="08090005" w:tentative="1">
      <w:start w:val="1"/>
      <w:numFmt w:val="bullet"/>
      <w:lvlText w:val=""/>
      <w:lvlJc w:val="left"/>
      <w:pPr>
        <w:tabs>
          <w:tab w:val="num" w:pos="4385"/>
        </w:tabs>
        <w:ind w:left="4385" w:hanging="360"/>
      </w:pPr>
      <w:rPr>
        <w:rFonts w:ascii="Wingdings" w:hAnsi="Wingdings" w:hint="default"/>
      </w:rPr>
    </w:lvl>
    <w:lvl w:ilvl="6" w:tplc="08090001" w:tentative="1">
      <w:start w:val="1"/>
      <w:numFmt w:val="bullet"/>
      <w:lvlText w:val=""/>
      <w:lvlJc w:val="left"/>
      <w:pPr>
        <w:tabs>
          <w:tab w:val="num" w:pos="5105"/>
        </w:tabs>
        <w:ind w:left="5105" w:hanging="360"/>
      </w:pPr>
      <w:rPr>
        <w:rFonts w:ascii="Symbol" w:hAnsi="Symbol" w:hint="default"/>
      </w:rPr>
    </w:lvl>
    <w:lvl w:ilvl="7" w:tplc="08090003" w:tentative="1">
      <w:start w:val="1"/>
      <w:numFmt w:val="bullet"/>
      <w:lvlText w:val="o"/>
      <w:lvlJc w:val="left"/>
      <w:pPr>
        <w:tabs>
          <w:tab w:val="num" w:pos="5825"/>
        </w:tabs>
        <w:ind w:left="5825" w:hanging="360"/>
      </w:pPr>
      <w:rPr>
        <w:rFonts w:ascii="Courier New" w:hAnsi="Courier New" w:cs="Courier New" w:hint="default"/>
      </w:rPr>
    </w:lvl>
    <w:lvl w:ilvl="8" w:tplc="08090005" w:tentative="1">
      <w:start w:val="1"/>
      <w:numFmt w:val="bullet"/>
      <w:lvlText w:val=""/>
      <w:lvlJc w:val="left"/>
      <w:pPr>
        <w:tabs>
          <w:tab w:val="num" w:pos="6545"/>
        </w:tabs>
        <w:ind w:left="6545" w:hanging="360"/>
      </w:pPr>
      <w:rPr>
        <w:rFonts w:ascii="Wingdings" w:hAnsi="Wingdings" w:hint="default"/>
      </w:rPr>
    </w:lvl>
  </w:abstractNum>
  <w:abstractNum w:abstractNumId="21" w15:restartNumberingAfterBreak="0">
    <w:nsid w:val="16765852"/>
    <w:multiLevelType w:val="multilevel"/>
    <w:tmpl w:val="07D8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008FF"/>
    <w:multiLevelType w:val="hybridMultilevel"/>
    <w:tmpl w:val="B2F01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DB0765"/>
    <w:multiLevelType w:val="hybridMultilevel"/>
    <w:tmpl w:val="9F6A3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F43AED"/>
    <w:multiLevelType w:val="hybridMultilevel"/>
    <w:tmpl w:val="8A2C332C"/>
    <w:lvl w:ilvl="0" w:tplc="08090001">
      <w:start w:val="1"/>
      <w:numFmt w:val="bullet"/>
      <w:lvlText w:val=""/>
      <w:lvlJc w:val="left"/>
      <w:pPr>
        <w:tabs>
          <w:tab w:val="num" w:pos="780"/>
        </w:tabs>
        <w:ind w:left="780" w:hanging="360"/>
      </w:pPr>
      <w:rPr>
        <w:rFonts w:ascii="Symbol" w:hAnsi="Symbol"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5" w15:restartNumberingAfterBreak="0">
    <w:nsid w:val="18400C16"/>
    <w:multiLevelType w:val="hybridMultilevel"/>
    <w:tmpl w:val="96AE1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CB3916"/>
    <w:multiLevelType w:val="hybridMultilevel"/>
    <w:tmpl w:val="79A2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C2459BA"/>
    <w:multiLevelType w:val="hybridMultilevel"/>
    <w:tmpl w:val="32C4D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47041A"/>
    <w:multiLevelType w:val="hybridMultilevel"/>
    <w:tmpl w:val="242E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2467AA"/>
    <w:multiLevelType w:val="hybridMultilevel"/>
    <w:tmpl w:val="4F12F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AE173D"/>
    <w:multiLevelType w:val="hybridMultilevel"/>
    <w:tmpl w:val="717AB3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2204AC"/>
    <w:multiLevelType w:val="hybridMultilevel"/>
    <w:tmpl w:val="CC987C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46874ED"/>
    <w:multiLevelType w:val="hybridMultilevel"/>
    <w:tmpl w:val="0492C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5D339B3"/>
    <w:multiLevelType w:val="hybridMultilevel"/>
    <w:tmpl w:val="93A0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E21B92"/>
    <w:multiLevelType w:val="hybridMultilevel"/>
    <w:tmpl w:val="EAA45D22"/>
    <w:lvl w:ilvl="0" w:tplc="40E2B1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759466E"/>
    <w:multiLevelType w:val="hybridMultilevel"/>
    <w:tmpl w:val="4D80AF16"/>
    <w:lvl w:ilvl="0" w:tplc="C4300C6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27ED61C2"/>
    <w:multiLevelType w:val="hybridMultilevel"/>
    <w:tmpl w:val="3C5022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A6932EE"/>
    <w:multiLevelType w:val="hybridMultilevel"/>
    <w:tmpl w:val="2D84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B4B1FC1"/>
    <w:multiLevelType w:val="hybridMultilevel"/>
    <w:tmpl w:val="9352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A15C25"/>
    <w:multiLevelType w:val="hybridMultilevel"/>
    <w:tmpl w:val="96A00E7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0" w15:restartNumberingAfterBreak="0">
    <w:nsid w:val="2E8020E8"/>
    <w:multiLevelType w:val="hybridMultilevel"/>
    <w:tmpl w:val="14DA6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0A4ECF"/>
    <w:multiLevelType w:val="hybridMultilevel"/>
    <w:tmpl w:val="5C766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952B86"/>
    <w:multiLevelType w:val="hybridMultilevel"/>
    <w:tmpl w:val="1B1A2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2FAE5A6C"/>
    <w:multiLevelType w:val="hybridMultilevel"/>
    <w:tmpl w:val="6676533E"/>
    <w:lvl w:ilvl="0" w:tplc="8D82317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2FEC2BBE"/>
    <w:multiLevelType w:val="hybridMultilevel"/>
    <w:tmpl w:val="81DC4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13870D9"/>
    <w:multiLevelType w:val="hybridMultilevel"/>
    <w:tmpl w:val="9E04830E"/>
    <w:lvl w:ilvl="0" w:tplc="08090001">
      <w:start w:val="1"/>
      <w:numFmt w:val="bullet"/>
      <w:lvlText w:val=""/>
      <w:lvlJc w:val="left"/>
      <w:pPr>
        <w:ind w:left="720" w:hanging="360"/>
      </w:pPr>
      <w:rPr>
        <w:rFonts w:ascii="Symbol" w:hAnsi="Symbol" w:hint="default"/>
      </w:rPr>
    </w:lvl>
    <w:lvl w:ilvl="1" w:tplc="17D21C66">
      <w:numFmt w:val="bullet"/>
      <w:lvlText w:val="•"/>
      <w:lvlJc w:val="left"/>
      <w:pPr>
        <w:ind w:left="1440" w:hanging="360"/>
      </w:pPr>
      <w:rPr>
        <w:rFonts w:ascii="Verdana" w:eastAsiaTheme="minorHAnsi" w:hAnsi="Verdan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2935BCD"/>
    <w:multiLevelType w:val="hybridMultilevel"/>
    <w:tmpl w:val="0220D2F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5A94EB7"/>
    <w:multiLevelType w:val="hybridMultilevel"/>
    <w:tmpl w:val="2D40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675692D"/>
    <w:multiLevelType w:val="hybridMultilevel"/>
    <w:tmpl w:val="65A6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69064FF"/>
    <w:multiLevelType w:val="multilevel"/>
    <w:tmpl w:val="0B42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6BC7CE0"/>
    <w:multiLevelType w:val="hybridMultilevel"/>
    <w:tmpl w:val="EEF485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CE85A60"/>
    <w:multiLevelType w:val="hybridMultilevel"/>
    <w:tmpl w:val="BB6A6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EF91C35"/>
    <w:multiLevelType w:val="hybridMultilevel"/>
    <w:tmpl w:val="3AC27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F3C3308"/>
    <w:multiLevelType w:val="hybridMultilevel"/>
    <w:tmpl w:val="CDEA2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0EB3D42"/>
    <w:multiLevelType w:val="hybridMultilevel"/>
    <w:tmpl w:val="BAEC9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1AD3A53"/>
    <w:multiLevelType w:val="hybridMultilevel"/>
    <w:tmpl w:val="6AA810B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7" w15:restartNumberingAfterBreak="0">
    <w:nsid w:val="41DA124D"/>
    <w:multiLevelType w:val="hybridMultilevel"/>
    <w:tmpl w:val="7B24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2963A8E"/>
    <w:multiLevelType w:val="hybridMultilevel"/>
    <w:tmpl w:val="18584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4D31813"/>
    <w:multiLevelType w:val="hybridMultilevel"/>
    <w:tmpl w:val="A2EA8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5593C77"/>
    <w:multiLevelType w:val="hybridMultilevel"/>
    <w:tmpl w:val="A2C04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5FB78C1"/>
    <w:multiLevelType w:val="hybridMultilevel"/>
    <w:tmpl w:val="AC8C0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2" w15:restartNumberingAfterBreak="0">
    <w:nsid w:val="46241D2E"/>
    <w:multiLevelType w:val="hybridMultilevel"/>
    <w:tmpl w:val="61CA04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939456A"/>
    <w:multiLevelType w:val="hybridMultilevel"/>
    <w:tmpl w:val="8EF0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BBA69CF"/>
    <w:multiLevelType w:val="multilevel"/>
    <w:tmpl w:val="106C7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BEF4F15"/>
    <w:multiLevelType w:val="hybridMultilevel"/>
    <w:tmpl w:val="3098A63C"/>
    <w:lvl w:ilvl="0" w:tplc="13BED588">
      <w:start w:val="1"/>
      <w:numFmt w:val="bullet"/>
      <w:lvlText w:val="•"/>
      <w:lvlJc w:val="left"/>
      <w:pPr>
        <w:tabs>
          <w:tab w:val="num" w:pos="720"/>
        </w:tabs>
        <w:ind w:left="720" w:hanging="360"/>
      </w:pPr>
      <w:rPr>
        <w:rFonts w:ascii="Times New Roman" w:hAnsi="Times New Roman" w:hint="default"/>
      </w:rPr>
    </w:lvl>
    <w:lvl w:ilvl="1" w:tplc="6D605C9E">
      <w:start w:val="1"/>
      <w:numFmt w:val="bullet"/>
      <w:lvlText w:val="•"/>
      <w:lvlJc w:val="left"/>
      <w:pPr>
        <w:tabs>
          <w:tab w:val="num" w:pos="1440"/>
        </w:tabs>
        <w:ind w:left="1440" w:hanging="360"/>
      </w:pPr>
      <w:rPr>
        <w:rFonts w:ascii="Times New Roman" w:hAnsi="Times New Roman" w:hint="default"/>
      </w:rPr>
    </w:lvl>
    <w:lvl w:ilvl="2" w:tplc="91D4FF70" w:tentative="1">
      <w:start w:val="1"/>
      <w:numFmt w:val="bullet"/>
      <w:lvlText w:val="•"/>
      <w:lvlJc w:val="left"/>
      <w:pPr>
        <w:tabs>
          <w:tab w:val="num" w:pos="2160"/>
        </w:tabs>
        <w:ind w:left="2160" w:hanging="360"/>
      </w:pPr>
      <w:rPr>
        <w:rFonts w:ascii="Times New Roman" w:hAnsi="Times New Roman" w:hint="default"/>
      </w:rPr>
    </w:lvl>
    <w:lvl w:ilvl="3" w:tplc="F41ED0C2" w:tentative="1">
      <w:start w:val="1"/>
      <w:numFmt w:val="bullet"/>
      <w:lvlText w:val="•"/>
      <w:lvlJc w:val="left"/>
      <w:pPr>
        <w:tabs>
          <w:tab w:val="num" w:pos="2880"/>
        </w:tabs>
        <w:ind w:left="2880" w:hanging="360"/>
      </w:pPr>
      <w:rPr>
        <w:rFonts w:ascii="Times New Roman" w:hAnsi="Times New Roman" w:hint="default"/>
      </w:rPr>
    </w:lvl>
    <w:lvl w:ilvl="4" w:tplc="38DE05C2" w:tentative="1">
      <w:start w:val="1"/>
      <w:numFmt w:val="bullet"/>
      <w:lvlText w:val="•"/>
      <w:lvlJc w:val="left"/>
      <w:pPr>
        <w:tabs>
          <w:tab w:val="num" w:pos="3600"/>
        </w:tabs>
        <w:ind w:left="3600" w:hanging="360"/>
      </w:pPr>
      <w:rPr>
        <w:rFonts w:ascii="Times New Roman" w:hAnsi="Times New Roman" w:hint="default"/>
      </w:rPr>
    </w:lvl>
    <w:lvl w:ilvl="5" w:tplc="1F30D7A8" w:tentative="1">
      <w:start w:val="1"/>
      <w:numFmt w:val="bullet"/>
      <w:lvlText w:val="•"/>
      <w:lvlJc w:val="left"/>
      <w:pPr>
        <w:tabs>
          <w:tab w:val="num" w:pos="4320"/>
        </w:tabs>
        <w:ind w:left="4320" w:hanging="360"/>
      </w:pPr>
      <w:rPr>
        <w:rFonts w:ascii="Times New Roman" w:hAnsi="Times New Roman" w:hint="default"/>
      </w:rPr>
    </w:lvl>
    <w:lvl w:ilvl="6" w:tplc="F796C962" w:tentative="1">
      <w:start w:val="1"/>
      <w:numFmt w:val="bullet"/>
      <w:lvlText w:val="•"/>
      <w:lvlJc w:val="left"/>
      <w:pPr>
        <w:tabs>
          <w:tab w:val="num" w:pos="5040"/>
        </w:tabs>
        <w:ind w:left="5040" w:hanging="360"/>
      </w:pPr>
      <w:rPr>
        <w:rFonts w:ascii="Times New Roman" w:hAnsi="Times New Roman" w:hint="default"/>
      </w:rPr>
    </w:lvl>
    <w:lvl w:ilvl="7" w:tplc="287CAB54" w:tentative="1">
      <w:start w:val="1"/>
      <w:numFmt w:val="bullet"/>
      <w:lvlText w:val="•"/>
      <w:lvlJc w:val="left"/>
      <w:pPr>
        <w:tabs>
          <w:tab w:val="num" w:pos="5760"/>
        </w:tabs>
        <w:ind w:left="5760" w:hanging="360"/>
      </w:pPr>
      <w:rPr>
        <w:rFonts w:ascii="Times New Roman" w:hAnsi="Times New Roman" w:hint="default"/>
      </w:rPr>
    </w:lvl>
    <w:lvl w:ilvl="8" w:tplc="5B7CF9C4" w:tentative="1">
      <w:start w:val="1"/>
      <w:numFmt w:val="bullet"/>
      <w:lvlText w:val="•"/>
      <w:lvlJc w:val="left"/>
      <w:pPr>
        <w:tabs>
          <w:tab w:val="num" w:pos="6480"/>
        </w:tabs>
        <w:ind w:left="6480" w:hanging="360"/>
      </w:pPr>
      <w:rPr>
        <w:rFonts w:ascii="Times New Roman" w:hAnsi="Times New Roman" w:hint="default"/>
      </w:rPr>
    </w:lvl>
  </w:abstractNum>
  <w:abstractNum w:abstractNumId="66" w15:restartNumberingAfterBreak="0">
    <w:nsid w:val="4CAB04FB"/>
    <w:multiLevelType w:val="hybridMultilevel"/>
    <w:tmpl w:val="7FD6B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CC01D4E"/>
    <w:multiLevelType w:val="hybridMultilevel"/>
    <w:tmpl w:val="034024A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CEB08E0"/>
    <w:multiLevelType w:val="hybridMultilevel"/>
    <w:tmpl w:val="70422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EB549BB"/>
    <w:multiLevelType w:val="hybridMultilevel"/>
    <w:tmpl w:val="99EEA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FCB6610"/>
    <w:multiLevelType w:val="hybridMultilevel"/>
    <w:tmpl w:val="675825AC"/>
    <w:lvl w:ilvl="0" w:tplc="3ECA405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0F043BC"/>
    <w:multiLevelType w:val="hybridMultilevel"/>
    <w:tmpl w:val="79AC4E20"/>
    <w:lvl w:ilvl="0" w:tplc="70E6C8FC">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Aria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Aria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33B5694"/>
    <w:multiLevelType w:val="hybridMultilevel"/>
    <w:tmpl w:val="6E60DB4A"/>
    <w:lvl w:ilvl="0" w:tplc="5F3E3608">
      <w:start w:val="1"/>
      <w:numFmt w:val="bullet"/>
      <w:lvlText w:val=""/>
      <w:lvlJc w:val="left"/>
      <w:pPr>
        <w:tabs>
          <w:tab w:val="num" w:pos="720"/>
        </w:tabs>
        <w:ind w:left="720" w:hanging="363"/>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3484A07"/>
    <w:multiLevelType w:val="hybridMultilevel"/>
    <w:tmpl w:val="83FE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4185435"/>
    <w:multiLevelType w:val="hybridMultilevel"/>
    <w:tmpl w:val="89D8AD1C"/>
    <w:lvl w:ilvl="0" w:tplc="4BB25056">
      <w:start w:val="1"/>
      <w:numFmt w:val="bullet"/>
      <w:lvlText w:val=""/>
      <w:lvlJc w:val="left"/>
      <w:pPr>
        <w:tabs>
          <w:tab w:val="num" w:pos="340"/>
        </w:tabs>
        <w:ind w:left="340" w:hanging="283"/>
      </w:pPr>
      <w:rPr>
        <w:rFonts w:ascii="Symbol" w:hAnsi="Symbol" w:hint="default"/>
      </w:rPr>
    </w:lvl>
    <w:lvl w:ilvl="1" w:tplc="8B6654A4">
      <w:numFmt w:val="bullet"/>
      <w:lvlText w:val="•"/>
      <w:lvlJc w:val="left"/>
      <w:pPr>
        <w:ind w:left="1440" w:hanging="360"/>
      </w:pPr>
      <w:rPr>
        <w:rFonts w:ascii="Calibri" w:eastAsia="Times" w:hAnsi="Calibri"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434140F"/>
    <w:multiLevelType w:val="hybridMultilevel"/>
    <w:tmpl w:val="578E4F12"/>
    <w:lvl w:ilvl="0" w:tplc="575E1334">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2000"/>
        </w:tabs>
        <w:ind w:left="2000" w:hanging="360"/>
      </w:pPr>
      <w:rPr>
        <w:rFonts w:ascii="Courier New" w:hAnsi="Courier New" w:cs="Courier New" w:hint="default"/>
      </w:rPr>
    </w:lvl>
    <w:lvl w:ilvl="2" w:tplc="08090005" w:tentative="1">
      <w:start w:val="1"/>
      <w:numFmt w:val="bullet"/>
      <w:lvlText w:val=""/>
      <w:lvlJc w:val="left"/>
      <w:pPr>
        <w:tabs>
          <w:tab w:val="num" w:pos="2720"/>
        </w:tabs>
        <w:ind w:left="2720" w:hanging="360"/>
      </w:pPr>
      <w:rPr>
        <w:rFonts w:ascii="Wingdings" w:hAnsi="Wingdings" w:hint="default"/>
      </w:rPr>
    </w:lvl>
    <w:lvl w:ilvl="3" w:tplc="08090001" w:tentative="1">
      <w:start w:val="1"/>
      <w:numFmt w:val="bullet"/>
      <w:lvlText w:val=""/>
      <w:lvlJc w:val="left"/>
      <w:pPr>
        <w:tabs>
          <w:tab w:val="num" w:pos="3440"/>
        </w:tabs>
        <w:ind w:left="3440" w:hanging="360"/>
      </w:pPr>
      <w:rPr>
        <w:rFonts w:ascii="Symbol" w:hAnsi="Symbol" w:hint="default"/>
      </w:rPr>
    </w:lvl>
    <w:lvl w:ilvl="4" w:tplc="08090003" w:tentative="1">
      <w:start w:val="1"/>
      <w:numFmt w:val="bullet"/>
      <w:lvlText w:val="o"/>
      <w:lvlJc w:val="left"/>
      <w:pPr>
        <w:tabs>
          <w:tab w:val="num" w:pos="4160"/>
        </w:tabs>
        <w:ind w:left="4160" w:hanging="360"/>
      </w:pPr>
      <w:rPr>
        <w:rFonts w:ascii="Courier New" w:hAnsi="Courier New" w:cs="Courier New" w:hint="default"/>
      </w:rPr>
    </w:lvl>
    <w:lvl w:ilvl="5" w:tplc="08090005" w:tentative="1">
      <w:start w:val="1"/>
      <w:numFmt w:val="bullet"/>
      <w:lvlText w:val=""/>
      <w:lvlJc w:val="left"/>
      <w:pPr>
        <w:tabs>
          <w:tab w:val="num" w:pos="4880"/>
        </w:tabs>
        <w:ind w:left="4880" w:hanging="360"/>
      </w:pPr>
      <w:rPr>
        <w:rFonts w:ascii="Wingdings" w:hAnsi="Wingdings" w:hint="default"/>
      </w:rPr>
    </w:lvl>
    <w:lvl w:ilvl="6" w:tplc="08090001" w:tentative="1">
      <w:start w:val="1"/>
      <w:numFmt w:val="bullet"/>
      <w:lvlText w:val=""/>
      <w:lvlJc w:val="left"/>
      <w:pPr>
        <w:tabs>
          <w:tab w:val="num" w:pos="5600"/>
        </w:tabs>
        <w:ind w:left="5600" w:hanging="360"/>
      </w:pPr>
      <w:rPr>
        <w:rFonts w:ascii="Symbol" w:hAnsi="Symbol" w:hint="default"/>
      </w:rPr>
    </w:lvl>
    <w:lvl w:ilvl="7" w:tplc="08090003" w:tentative="1">
      <w:start w:val="1"/>
      <w:numFmt w:val="bullet"/>
      <w:lvlText w:val="o"/>
      <w:lvlJc w:val="left"/>
      <w:pPr>
        <w:tabs>
          <w:tab w:val="num" w:pos="6320"/>
        </w:tabs>
        <w:ind w:left="6320" w:hanging="360"/>
      </w:pPr>
      <w:rPr>
        <w:rFonts w:ascii="Courier New" w:hAnsi="Courier New" w:cs="Courier New" w:hint="default"/>
      </w:rPr>
    </w:lvl>
    <w:lvl w:ilvl="8" w:tplc="08090005" w:tentative="1">
      <w:start w:val="1"/>
      <w:numFmt w:val="bullet"/>
      <w:lvlText w:val=""/>
      <w:lvlJc w:val="left"/>
      <w:pPr>
        <w:tabs>
          <w:tab w:val="num" w:pos="7040"/>
        </w:tabs>
        <w:ind w:left="7040" w:hanging="360"/>
      </w:pPr>
      <w:rPr>
        <w:rFonts w:ascii="Wingdings" w:hAnsi="Wingdings" w:hint="default"/>
      </w:rPr>
    </w:lvl>
  </w:abstractNum>
  <w:abstractNum w:abstractNumId="76" w15:restartNumberingAfterBreak="0">
    <w:nsid w:val="55F028CD"/>
    <w:multiLevelType w:val="hybridMultilevel"/>
    <w:tmpl w:val="44B06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7F51E3B"/>
    <w:multiLevelType w:val="hybridMultilevel"/>
    <w:tmpl w:val="1E32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853280B"/>
    <w:multiLevelType w:val="hybridMultilevel"/>
    <w:tmpl w:val="402079A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9F54AE3"/>
    <w:multiLevelType w:val="hybridMultilevel"/>
    <w:tmpl w:val="344A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A7C152C"/>
    <w:multiLevelType w:val="hybridMultilevel"/>
    <w:tmpl w:val="A0B27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C0730BE"/>
    <w:multiLevelType w:val="hybridMultilevel"/>
    <w:tmpl w:val="BE2AD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C741650"/>
    <w:multiLevelType w:val="hybridMultilevel"/>
    <w:tmpl w:val="8070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E5825C3"/>
    <w:multiLevelType w:val="hybridMultilevel"/>
    <w:tmpl w:val="EE98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0ED424F"/>
    <w:multiLevelType w:val="multilevel"/>
    <w:tmpl w:val="0B42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1C876BA"/>
    <w:multiLevelType w:val="hybridMultilevel"/>
    <w:tmpl w:val="13B422CE"/>
    <w:lvl w:ilvl="0" w:tplc="08090001">
      <w:start w:val="1"/>
      <w:numFmt w:val="bullet"/>
      <w:lvlText w:val=""/>
      <w:lvlJc w:val="left"/>
      <w:pPr>
        <w:tabs>
          <w:tab w:val="num" w:pos="717"/>
        </w:tabs>
        <w:ind w:left="71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5606F18"/>
    <w:multiLevelType w:val="hybridMultilevel"/>
    <w:tmpl w:val="5F908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7ED2B4F"/>
    <w:multiLevelType w:val="hybridMultilevel"/>
    <w:tmpl w:val="51328630"/>
    <w:lvl w:ilvl="0" w:tplc="08090003">
      <w:start w:val="1"/>
      <w:numFmt w:val="bullet"/>
      <w:lvlText w:val="o"/>
      <w:lvlJc w:val="left"/>
      <w:pPr>
        <w:ind w:left="1060" w:hanging="360"/>
      </w:pPr>
      <w:rPr>
        <w:rFonts w:ascii="Courier New" w:hAnsi="Courier New" w:cs="Courier New"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8" w15:restartNumberingAfterBreak="0">
    <w:nsid w:val="6E0F7495"/>
    <w:multiLevelType w:val="hybridMultilevel"/>
    <w:tmpl w:val="A8381A66"/>
    <w:lvl w:ilvl="0" w:tplc="272669A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6E49244B"/>
    <w:multiLevelType w:val="multilevel"/>
    <w:tmpl w:val="28FE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3363EBC"/>
    <w:multiLevelType w:val="hybridMultilevel"/>
    <w:tmpl w:val="F740F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4884EBE"/>
    <w:multiLevelType w:val="hybridMultilevel"/>
    <w:tmpl w:val="18DE4F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3"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76671D71"/>
    <w:multiLevelType w:val="hybridMultilevel"/>
    <w:tmpl w:val="4F9EC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8E778A6"/>
    <w:multiLevelType w:val="hybridMultilevel"/>
    <w:tmpl w:val="97BC9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BD56D3E"/>
    <w:multiLevelType w:val="hybridMultilevel"/>
    <w:tmpl w:val="47F8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C5C2AB5"/>
    <w:multiLevelType w:val="hybridMultilevel"/>
    <w:tmpl w:val="E476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CC55C36"/>
    <w:multiLevelType w:val="hybridMultilevel"/>
    <w:tmpl w:val="A6A0E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311818"/>
    <w:multiLevelType w:val="hybridMultilevel"/>
    <w:tmpl w:val="111E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326B89"/>
    <w:multiLevelType w:val="hybridMultilevel"/>
    <w:tmpl w:val="73AC1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D730E8"/>
    <w:multiLevelType w:val="hybridMultilevel"/>
    <w:tmpl w:val="CF5A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82"/>
  </w:num>
  <w:num w:numId="3">
    <w:abstractNumId w:val="97"/>
  </w:num>
  <w:num w:numId="4">
    <w:abstractNumId w:val="77"/>
  </w:num>
  <w:num w:numId="5">
    <w:abstractNumId w:val="18"/>
  </w:num>
  <w:num w:numId="6">
    <w:abstractNumId w:val="1"/>
  </w:num>
  <w:num w:numId="7">
    <w:abstractNumId w:val="78"/>
  </w:num>
  <w:num w:numId="8">
    <w:abstractNumId w:val="10"/>
  </w:num>
  <w:num w:numId="9">
    <w:abstractNumId w:val="38"/>
  </w:num>
  <w:num w:numId="10">
    <w:abstractNumId w:val="76"/>
  </w:num>
  <w:num w:numId="11">
    <w:abstractNumId w:val="28"/>
  </w:num>
  <w:num w:numId="12">
    <w:abstractNumId w:val="96"/>
  </w:num>
  <w:num w:numId="13">
    <w:abstractNumId w:val="45"/>
  </w:num>
  <w:num w:numId="14">
    <w:abstractNumId w:val="8"/>
  </w:num>
  <w:num w:numId="15">
    <w:abstractNumId w:val="52"/>
  </w:num>
  <w:num w:numId="16">
    <w:abstractNumId w:val="29"/>
  </w:num>
  <w:num w:numId="17">
    <w:abstractNumId w:val="3"/>
  </w:num>
  <w:num w:numId="18">
    <w:abstractNumId w:val="16"/>
  </w:num>
  <w:num w:numId="19">
    <w:abstractNumId w:val="37"/>
  </w:num>
  <w:num w:numId="20">
    <w:abstractNumId w:val="19"/>
  </w:num>
  <w:num w:numId="21">
    <w:abstractNumId w:val="32"/>
  </w:num>
  <w:num w:numId="22">
    <w:abstractNumId w:val="60"/>
  </w:num>
  <w:num w:numId="23">
    <w:abstractNumId w:val="4"/>
  </w:num>
  <w:num w:numId="24">
    <w:abstractNumId w:val="41"/>
  </w:num>
  <w:num w:numId="25">
    <w:abstractNumId w:val="83"/>
  </w:num>
  <w:num w:numId="26">
    <w:abstractNumId w:val="73"/>
  </w:num>
  <w:num w:numId="27">
    <w:abstractNumId w:val="69"/>
  </w:num>
  <w:num w:numId="28">
    <w:abstractNumId w:val="55"/>
  </w:num>
  <w:num w:numId="29">
    <w:abstractNumId w:val="53"/>
  </w:num>
  <w:num w:numId="30">
    <w:abstractNumId w:val="42"/>
  </w:num>
  <w:num w:numId="31">
    <w:abstractNumId w:val="84"/>
  </w:num>
  <w:num w:numId="32">
    <w:abstractNumId w:val="64"/>
  </w:num>
  <w:num w:numId="33">
    <w:abstractNumId w:val="58"/>
  </w:num>
  <w:num w:numId="34">
    <w:abstractNumId w:val="81"/>
  </w:num>
  <w:num w:numId="35">
    <w:abstractNumId w:val="101"/>
  </w:num>
  <w:num w:numId="36">
    <w:abstractNumId w:val="89"/>
  </w:num>
  <w:num w:numId="37">
    <w:abstractNumId w:val="0"/>
  </w:num>
  <w:num w:numId="38">
    <w:abstractNumId w:val="51"/>
  </w:num>
  <w:num w:numId="39">
    <w:abstractNumId w:val="15"/>
  </w:num>
  <w:num w:numId="40">
    <w:abstractNumId w:val="91"/>
  </w:num>
  <w:num w:numId="41">
    <w:abstractNumId w:val="47"/>
  </w:num>
  <w:num w:numId="42">
    <w:abstractNumId w:val="62"/>
  </w:num>
  <w:num w:numId="43">
    <w:abstractNumId w:val="31"/>
  </w:num>
  <w:num w:numId="44">
    <w:abstractNumId w:val="20"/>
  </w:num>
  <w:num w:numId="45">
    <w:abstractNumId w:val="5"/>
  </w:num>
  <w:num w:numId="46">
    <w:abstractNumId w:val="93"/>
  </w:num>
  <w:num w:numId="47">
    <w:abstractNumId w:val="13"/>
  </w:num>
  <w:num w:numId="48">
    <w:abstractNumId w:val="88"/>
  </w:num>
  <w:num w:numId="49">
    <w:abstractNumId w:val="43"/>
  </w:num>
  <w:num w:numId="50">
    <w:abstractNumId w:val="71"/>
  </w:num>
  <w:num w:numId="51">
    <w:abstractNumId w:val="75"/>
  </w:num>
  <w:num w:numId="52">
    <w:abstractNumId w:val="70"/>
  </w:num>
  <w:num w:numId="53">
    <w:abstractNumId w:val="34"/>
  </w:num>
  <w:num w:numId="54">
    <w:abstractNumId w:val="11"/>
  </w:num>
  <w:num w:numId="55">
    <w:abstractNumId w:val="72"/>
  </w:num>
  <w:num w:numId="56">
    <w:abstractNumId w:val="67"/>
  </w:num>
  <w:num w:numId="57">
    <w:abstractNumId w:val="30"/>
  </w:num>
  <w:num w:numId="58">
    <w:abstractNumId w:val="94"/>
  </w:num>
  <w:num w:numId="59">
    <w:abstractNumId w:val="46"/>
  </w:num>
  <w:num w:numId="60">
    <w:abstractNumId w:val="23"/>
  </w:num>
  <w:num w:numId="61">
    <w:abstractNumId w:val="24"/>
  </w:num>
  <w:num w:numId="62">
    <w:abstractNumId w:val="56"/>
  </w:num>
  <w:num w:numId="63">
    <w:abstractNumId w:val="65"/>
  </w:num>
  <w:num w:numId="64">
    <w:abstractNumId w:val="85"/>
  </w:num>
  <w:num w:numId="65">
    <w:abstractNumId w:val="95"/>
  </w:num>
  <w:num w:numId="66">
    <w:abstractNumId w:val="90"/>
  </w:num>
  <w:num w:numId="67">
    <w:abstractNumId w:val="86"/>
  </w:num>
  <w:num w:numId="68">
    <w:abstractNumId w:val="12"/>
  </w:num>
  <w:num w:numId="69">
    <w:abstractNumId w:val="54"/>
  </w:num>
  <w:num w:numId="70">
    <w:abstractNumId w:val="2"/>
  </w:num>
  <w:num w:numId="71">
    <w:abstractNumId w:val="99"/>
  </w:num>
  <w:num w:numId="72">
    <w:abstractNumId w:val="80"/>
  </w:num>
  <w:num w:numId="73">
    <w:abstractNumId w:val="17"/>
  </w:num>
  <w:num w:numId="74">
    <w:abstractNumId w:val="57"/>
  </w:num>
  <w:num w:numId="75">
    <w:abstractNumId w:val="59"/>
  </w:num>
  <w:num w:numId="76">
    <w:abstractNumId w:val="100"/>
  </w:num>
  <w:num w:numId="77">
    <w:abstractNumId w:val="63"/>
  </w:num>
  <w:num w:numId="78">
    <w:abstractNumId w:val="48"/>
  </w:num>
  <w:num w:numId="79">
    <w:abstractNumId w:val="49"/>
  </w:num>
  <w:num w:numId="80">
    <w:abstractNumId w:val="68"/>
  </w:num>
  <w:num w:numId="81">
    <w:abstractNumId w:val="33"/>
  </w:num>
  <w:num w:numId="82">
    <w:abstractNumId w:val="39"/>
  </w:num>
  <w:num w:numId="83">
    <w:abstractNumId w:val="26"/>
  </w:num>
  <w:num w:numId="84">
    <w:abstractNumId w:val="25"/>
  </w:num>
  <w:num w:numId="85">
    <w:abstractNumId w:val="36"/>
  </w:num>
  <w:num w:numId="86">
    <w:abstractNumId w:val="79"/>
  </w:num>
  <w:num w:numId="87">
    <w:abstractNumId w:val="35"/>
  </w:num>
  <w:num w:numId="88">
    <w:abstractNumId w:val="7"/>
  </w:num>
  <w:num w:numId="89">
    <w:abstractNumId w:val="40"/>
  </w:num>
  <w:num w:numId="90">
    <w:abstractNumId w:val="21"/>
  </w:num>
  <w:num w:numId="91">
    <w:abstractNumId w:val="14"/>
  </w:num>
  <w:num w:numId="92">
    <w:abstractNumId w:val="9"/>
  </w:num>
  <w:num w:numId="93">
    <w:abstractNumId w:val="74"/>
  </w:num>
  <w:num w:numId="94">
    <w:abstractNumId w:val="87"/>
  </w:num>
  <w:num w:numId="95">
    <w:abstractNumId w:val="44"/>
  </w:num>
  <w:num w:numId="96">
    <w:abstractNumId w:val="66"/>
  </w:num>
  <w:num w:numId="97">
    <w:abstractNumId w:val="50"/>
  </w:num>
  <w:num w:numId="98">
    <w:abstractNumId w:val="61"/>
  </w:num>
  <w:num w:numId="99">
    <w:abstractNumId w:val="98"/>
  </w:num>
  <w:num w:numId="100">
    <w:abstractNumId w:val="6"/>
  </w:num>
  <w:num w:numId="101">
    <w:abstractNumId w:val="92"/>
  </w:num>
  <w:num w:numId="102">
    <w:abstractNumId w:val="2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87"/>
    <w:rsid w:val="00000103"/>
    <w:rsid w:val="000002FB"/>
    <w:rsid w:val="000027B1"/>
    <w:rsid w:val="000033DD"/>
    <w:rsid w:val="00004A0D"/>
    <w:rsid w:val="00006AD9"/>
    <w:rsid w:val="00006F36"/>
    <w:rsid w:val="00007CDC"/>
    <w:rsid w:val="00010CB6"/>
    <w:rsid w:val="00011040"/>
    <w:rsid w:val="00011848"/>
    <w:rsid w:val="000147CC"/>
    <w:rsid w:val="00014C75"/>
    <w:rsid w:val="000170F2"/>
    <w:rsid w:val="0002009B"/>
    <w:rsid w:val="000214EC"/>
    <w:rsid w:val="00021735"/>
    <w:rsid w:val="00021EE5"/>
    <w:rsid w:val="00022E73"/>
    <w:rsid w:val="00024188"/>
    <w:rsid w:val="000278B4"/>
    <w:rsid w:val="000319E0"/>
    <w:rsid w:val="000325F3"/>
    <w:rsid w:val="00033519"/>
    <w:rsid w:val="0003457E"/>
    <w:rsid w:val="00036F30"/>
    <w:rsid w:val="00040A48"/>
    <w:rsid w:val="00040EE8"/>
    <w:rsid w:val="00041484"/>
    <w:rsid w:val="000414F2"/>
    <w:rsid w:val="00042D33"/>
    <w:rsid w:val="00043804"/>
    <w:rsid w:val="000466FD"/>
    <w:rsid w:val="000469C7"/>
    <w:rsid w:val="00046A1C"/>
    <w:rsid w:val="000503EB"/>
    <w:rsid w:val="00061FDA"/>
    <w:rsid w:val="00063E62"/>
    <w:rsid w:val="00064754"/>
    <w:rsid w:val="0006570B"/>
    <w:rsid w:val="00065AC1"/>
    <w:rsid w:val="00065C2F"/>
    <w:rsid w:val="000663FE"/>
    <w:rsid w:val="000728FA"/>
    <w:rsid w:val="00073A9E"/>
    <w:rsid w:val="00073CB4"/>
    <w:rsid w:val="00073D9E"/>
    <w:rsid w:val="00074FAF"/>
    <w:rsid w:val="000751F6"/>
    <w:rsid w:val="000766A7"/>
    <w:rsid w:val="00077329"/>
    <w:rsid w:val="00077A33"/>
    <w:rsid w:val="00077E26"/>
    <w:rsid w:val="00080147"/>
    <w:rsid w:val="000825D6"/>
    <w:rsid w:val="00083740"/>
    <w:rsid w:val="000873C8"/>
    <w:rsid w:val="000903E7"/>
    <w:rsid w:val="00090430"/>
    <w:rsid w:val="000907FE"/>
    <w:rsid w:val="00092909"/>
    <w:rsid w:val="00094111"/>
    <w:rsid w:val="00094881"/>
    <w:rsid w:val="00094AD4"/>
    <w:rsid w:val="00094C8B"/>
    <w:rsid w:val="0009528A"/>
    <w:rsid w:val="00095614"/>
    <w:rsid w:val="000964FA"/>
    <w:rsid w:val="0009695D"/>
    <w:rsid w:val="000977AE"/>
    <w:rsid w:val="000A0EB0"/>
    <w:rsid w:val="000A2444"/>
    <w:rsid w:val="000A2760"/>
    <w:rsid w:val="000A3ECB"/>
    <w:rsid w:val="000A50A5"/>
    <w:rsid w:val="000B0530"/>
    <w:rsid w:val="000B2982"/>
    <w:rsid w:val="000B2E1F"/>
    <w:rsid w:val="000B2F92"/>
    <w:rsid w:val="000B64B3"/>
    <w:rsid w:val="000B6C5A"/>
    <w:rsid w:val="000B771D"/>
    <w:rsid w:val="000C0398"/>
    <w:rsid w:val="000C2C1E"/>
    <w:rsid w:val="000C4D01"/>
    <w:rsid w:val="000C5602"/>
    <w:rsid w:val="000C5B6D"/>
    <w:rsid w:val="000C611F"/>
    <w:rsid w:val="000C7E8B"/>
    <w:rsid w:val="000D0979"/>
    <w:rsid w:val="000D09F0"/>
    <w:rsid w:val="000D2A5B"/>
    <w:rsid w:val="000D3252"/>
    <w:rsid w:val="000D3C53"/>
    <w:rsid w:val="000D48C4"/>
    <w:rsid w:val="000D6634"/>
    <w:rsid w:val="000D6873"/>
    <w:rsid w:val="000D6C01"/>
    <w:rsid w:val="000D7598"/>
    <w:rsid w:val="000E0A15"/>
    <w:rsid w:val="000E16F1"/>
    <w:rsid w:val="000E1B2D"/>
    <w:rsid w:val="000E3D52"/>
    <w:rsid w:val="000E3F61"/>
    <w:rsid w:val="000E4477"/>
    <w:rsid w:val="000E5C9C"/>
    <w:rsid w:val="000E7C36"/>
    <w:rsid w:val="000F1AFA"/>
    <w:rsid w:val="000F23BC"/>
    <w:rsid w:val="000F2A80"/>
    <w:rsid w:val="000F42E5"/>
    <w:rsid w:val="000F517B"/>
    <w:rsid w:val="000F76C1"/>
    <w:rsid w:val="000F7BF6"/>
    <w:rsid w:val="001010D6"/>
    <w:rsid w:val="0010339A"/>
    <w:rsid w:val="00105859"/>
    <w:rsid w:val="00105B34"/>
    <w:rsid w:val="0010606A"/>
    <w:rsid w:val="00107C19"/>
    <w:rsid w:val="00111C03"/>
    <w:rsid w:val="001132D6"/>
    <w:rsid w:val="00113EC3"/>
    <w:rsid w:val="00116273"/>
    <w:rsid w:val="00116386"/>
    <w:rsid w:val="00116BC4"/>
    <w:rsid w:val="00117EDB"/>
    <w:rsid w:val="00123355"/>
    <w:rsid w:val="0012341D"/>
    <w:rsid w:val="00124A7D"/>
    <w:rsid w:val="00124D1D"/>
    <w:rsid w:val="00125555"/>
    <w:rsid w:val="00127E46"/>
    <w:rsid w:val="0013312C"/>
    <w:rsid w:val="001349DD"/>
    <w:rsid w:val="00134DA9"/>
    <w:rsid w:val="001354EB"/>
    <w:rsid w:val="001361BF"/>
    <w:rsid w:val="0013663C"/>
    <w:rsid w:val="0013785F"/>
    <w:rsid w:val="00137A21"/>
    <w:rsid w:val="00140BD5"/>
    <w:rsid w:val="00141DCB"/>
    <w:rsid w:val="00142582"/>
    <w:rsid w:val="0014327D"/>
    <w:rsid w:val="00144BF1"/>
    <w:rsid w:val="00145C05"/>
    <w:rsid w:val="00145F29"/>
    <w:rsid w:val="00147923"/>
    <w:rsid w:val="001501E1"/>
    <w:rsid w:val="001517DD"/>
    <w:rsid w:val="00151CAF"/>
    <w:rsid w:val="00152640"/>
    <w:rsid w:val="001555FA"/>
    <w:rsid w:val="00163486"/>
    <w:rsid w:val="00163833"/>
    <w:rsid w:val="00164357"/>
    <w:rsid w:val="0016443E"/>
    <w:rsid w:val="00164E9D"/>
    <w:rsid w:val="00166AB5"/>
    <w:rsid w:val="00167A9F"/>
    <w:rsid w:val="001702FA"/>
    <w:rsid w:val="001714A7"/>
    <w:rsid w:val="0017320F"/>
    <w:rsid w:val="001753A5"/>
    <w:rsid w:val="00175615"/>
    <w:rsid w:val="0017725D"/>
    <w:rsid w:val="001818AB"/>
    <w:rsid w:val="0018221A"/>
    <w:rsid w:val="00183A30"/>
    <w:rsid w:val="001875CB"/>
    <w:rsid w:val="0019094A"/>
    <w:rsid w:val="00190A33"/>
    <w:rsid w:val="00190AA0"/>
    <w:rsid w:val="00190F9B"/>
    <w:rsid w:val="00195BCB"/>
    <w:rsid w:val="00195C2A"/>
    <w:rsid w:val="00195E3F"/>
    <w:rsid w:val="001970EF"/>
    <w:rsid w:val="00197B7E"/>
    <w:rsid w:val="001A2906"/>
    <w:rsid w:val="001A5F46"/>
    <w:rsid w:val="001A64A5"/>
    <w:rsid w:val="001A6CD9"/>
    <w:rsid w:val="001A77C0"/>
    <w:rsid w:val="001B00C6"/>
    <w:rsid w:val="001B06F4"/>
    <w:rsid w:val="001B415D"/>
    <w:rsid w:val="001B6107"/>
    <w:rsid w:val="001B760B"/>
    <w:rsid w:val="001B762E"/>
    <w:rsid w:val="001B7C1B"/>
    <w:rsid w:val="001C0F8F"/>
    <w:rsid w:val="001C1655"/>
    <w:rsid w:val="001C3F62"/>
    <w:rsid w:val="001C4374"/>
    <w:rsid w:val="001C4BE6"/>
    <w:rsid w:val="001C5B0C"/>
    <w:rsid w:val="001C79EA"/>
    <w:rsid w:val="001D0995"/>
    <w:rsid w:val="001D1103"/>
    <w:rsid w:val="001D1D76"/>
    <w:rsid w:val="001D2605"/>
    <w:rsid w:val="001D4076"/>
    <w:rsid w:val="001D429E"/>
    <w:rsid w:val="001D4C0E"/>
    <w:rsid w:val="001D526B"/>
    <w:rsid w:val="001D5AD0"/>
    <w:rsid w:val="001D5C7F"/>
    <w:rsid w:val="001D6BBC"/>
    <w:rsid w:val="001D6E2A"/>
    <w:rsid w:val="001D6FBA"/>
    <w:rsid w:val="001D7EFF"/>
    <w:rsid w:val="001E1E54"/>
    <w:rsid w:val="001E23C3"/>
    <w:rsid w:val="001E3C09"/>
    <w:rsid w:val="001E48A6"/>
    <w:rsid w:val="001E76E4"/>
    <w:rsid w:val="001F0255"/>
    <w:rsid w:val="001F1ACF"/>
    <w:rsid w:val="001F2654"/>
    <w:rsid w:val="001F2D88"/>
    <w:rsid w:val="001F3A80"/>
    <w:rsid w:val="001F525F"/>
    <w:rsid w:val="001F60F6"/>
    <w:rsid w:val="001F71A7"/>
    <w:rsid w:val="001F77DE"/>
    <w:rsid w:val="0020170B"/>
    <w:rsid w:val="00201C70"/>
    <w:rsid w:val="0020283C"/>
    <w:rsid w:val="002028E9"/>
    <w:rsid w:val="0020481D"/>
    <w:rsid w:val="00204B22"/>
    <w:rsid w:val="00206948"/>
    <w:rsid w:val="00206C2E"/>
    <w:rsid w:val="00207216"/>
    <w:rsid w:val="002077FC"/>
    <w:rsid w:val="0021272E"/>
    <w:rsid w:val="0021278A"/>
    <w:rsid w:val="002138E5"/>
    <w:rsid w:val="00213FEB"/>
    <w:rsid w:val="00216AFD"/>
    <w:rsid w:val="00216E36"/>
    <w:rsid w:val="00221A96"/>
    <w:rsid w:val="0022291D"/>
    <w:rsid w:val="00222C37"/>
    <w:rsid w:val="00223BBD"/>
    <w:rsid w:val="00224C88"/>
    <w:rsid w:val="00231273"/>
    <w:rsid w:val="00232490"/>
    <w:rsid w:val="002325DB"/>
    <w:rsid w:val="00235533"/>
    <w:rsid w:val="0023656A"/>
    <w:rsid w:val="00237743"/>
    <w:rsid w:val="0024020C"/>
    <w:rsid w:val="00241603"/>
    <w:rsid w:val="002431CF"/>
    <w:rsid w:val="00243E51"/>
    <w:rsid w:val="00243EC6"/>
    <w:rsid w:val="002449BE"/>
    <w:rsid w:val="00244CD0"/>
    <w:rsid w:val="0024652B"/>
    <w:rsid w:val="00246700"/>
    <w:rsid w:val="002507CD"/>
    <w:rsid w:val="002519C2"/>
    <w:rsid w:val="002525D8"/>
    <w:rsid w:val="0025539D"/>
    <w:rsid w:val="00256D85"/>
    <w:rsid w:val="002570B7"/>
    <w:rsid w:val="0026172B"/>
    <w:rsid w:val="0026220C"/>
    <w:rsid w:val="002623CE"/>
    <w:rsid w:val="00263E8E"/>
    <w:rsid w:val="00264C38"/>
    <w:rsid w:val="00267E96"/>
    <w:rsid w:val="00271C01"/>
    <w:rsid w:val="00272186"/>
    <w:rsid w:val="002721D1"/>
    <w:rsid w:val="002733D1"/>
    <w:rsid w:val="00275AB5"/>
    <w:rsid w:val="00280747"/>
    <w:rsid w:val="002807D9"/>
    <w:rsid w:val="00280C81"/>
    <w:rsid w:val="0028200F"/>
    <w:rsid w:val="00282871"/>
    <w:rsid w:val="00282B2A"/>
    <w:rsid w:val="00283D69"/>
    <w:rsid w:val="002842DC"/>
    <w:rsid w:val="00284D48"/>
    <w:rsid w:val="00286C54"/>
    <w:rsid w:val="00290641"/>
    <w:rsid w:val="00291028"/>
    <w:rsid w:val="00291ADE"/>
    <w:rsid w:val="002931DD"/>
    <w:rsid w:val="00296344"/>
    <w:rsid w:val="002A065B"/>
    <w:rsid w:val="002A1797"/>
    <w:rsid w:val="002A1EC0"/>
    <w:rsid w:val="002A1F36"/>
    <w:rsid w:val="002A37CC"/>
    <w:rsid w:val="002A57BC"/>
    <w:rsid w:val="002A5A69"/>
    <w:rsid w:val="002A75F8"/>
    <w:rsid w:val="002B1907"/>
    <w:rsid w:val="002B24A4"/>
    <w:rsid w:val="002B2677"/>
    <w:rsid w:val="002B2708"/>
    <w:rsid w:val="002B2D28"/>
    <w:rsid w:val="002B3F8C"/>
    <w:rsid w:val="002C0D8A"/>
    <w:rsid w:val="002C1C89"/>
    <w:rsid w:val="002C2568"/>
    <w:rsid w:val="002C320E"/>
    <w:rsid w:val="002C38B8"/>
    <w:rsid w:val="002C64A8"/>
    <w:rsid w:val="002C784D"/>
    <w:rsid w:val="002D4A14"/>
    <w:rsid w:val="002D4D2E"/>
    <w:rsid w:val="002D7225"/>
    <w:rsid w:val="002D7B42"/>
    <w:rsid w:val="002E0541"/>
    <w:rsid w:val="002E0DF3"/>
    <w:rsid w:val="002E0E3F"/>
    <w:rsid w:val="002E2228"/>
    <w:rsid w:val="002E2D2A"/>
    <w:rsid w:val="002E3A43"/>
    <w:rsid w:val="002E421D"/>
    <w:rsid w:val="002E5E71"/>
    <w:rsid w:val="002E7FFD"/>
    <w:rsid w:val="002F01A3"/>
    <w:rsid w:val="002F0EC5"/>
    <w:rsid w:val="002F13D8"/>
    <w:rsid w:val="002F2750"/>
    <w:rsid w:val="002F6040"/>
    <w:rsid w:val="002F7788"/>
    <w:rsid w:val="002F7E86"/>
    <w:rsid w:val="003015E0"/>
    <w:rsid w:val="003018DC"/>
    <w:rsid w:val="00301C50"/>
    <w:rsid w:val="003029ED"/>
    <w:rsid w:val="00302C6D"/>
    <w:rsid w:val="00304750"/>
    <w:rsid w:val="00305602"/>
    <w:rsid w:val="00312D57"/>
    <w:rsid w:val="003144B4"/>
    <w:rsid w:val="0031765E"/>
    <w:rsid w:val="00317BD3"/>
    <w:rsid w:val="00320E9B"/>
    <w:rsid w:val="00320F20"/>
    <w:rsid w:val="00321A32"/>
    <w:rsid w:val="00322945"/>
    <w:rsid w:val="00325501"/>
    <w:rsid w:val="0032573A"/>
    <w:rsid w:val="00327B00"/>
    <w:rsid w:val="00330136"/>
    <w:rsid w:val="003316BE"/>
    <w:rsid w:val="003319F6"/>
    <w:rsid w:val="00331A56"/>
    <w:rsid w:val="00331F6F"/>
    <w:rsid w:val="0033285E"/>
    <w:rsid w:val="00332E3A"/>
    <w:rsid w:val="003335F2"/>
    <w:rsid w:val="00335EDF"/>
    <w:rsid w:val="00336429"/>
    <w:rsid w:val="003365BE"/>
    <w:rsid w:val="00337FC0"/>
    <w:rsid w:val="00340450"/>
    <w:rsid w:val="00340D74"/>
    <w:rsid w:val="00340F49"/>
    <w:rsid w:val="003437BC"/>
    <w:rsid w:val="0034388B"/>
    <w:rsid w:val="003444CE"/>
    <w:rsid w:val="00344593"/>
    <w:rsid w:val="00345EE7"/>
    <w:rsid w:val="00346765"/>
    <w:rsid w:val="00347741"/>
    <w:rsid w:val="00347DF0"/>
    <w:rsid w:val="00350332"/>
    <w:rsid w:val="00350873"/>
    <w:rsid w:val="0035154A"/>
    <w:rsid w:val="00352666"/>
    <w:rsid w:val="00353AAD"/>
    <w:rsid w:val="00354438"/>
    <w:rsid w:val="0035487D"/>
    <w:rsid w:val="0035672B"/>
    <w:rsid w:val="003574C2"/>
    <w:rsid w:val="0036072C"/>
    <w:rsid w:val="00363DB1"/>
    <w:rsid w:val="00365762"/>
    <w:rsid w:val="003658F7"/>
    <w:rsid w:val="00366747"/>
    <w:rsid w:val="00370F38"/>
    <w:rsid w:val="00371BE1"/>
    <w:rsid w:val="00371E1F"/>
    <w:rsid w:val="00372EFF"/>
    <w:rsid w:val="00373B78"/>
    <w:rsid w:val="00375842"/>
    <w:rsid w:val="00375FAE"/>
    <w:rsid w:val="00376D8D"/>
    <w:rsid w:val="00377390"/>
    <w:rsid w:val="003809CA"/>
    <w:rsid w:val="00381473"/>
    <w:rsid w:val="00384114"/>
    <w:rsid w:val="00384854"/>
    <w:rsid w:val="00386A3C"/>
    <w:rsid w:val="00386CFC"/>
    <w:rsid w:val="00390A40"/>
    <w:rsid w:val="0039227A"/>
    <w:rsid w:val="00393B16"/>
    <w:rsid w:val="00393FA1"/>
    <w:rsid w:val="003944C5"/>
    <w:rsid w:val="003945F0"/>
    <w:rsid w:val="00394613"/>
    <w:rsid w:val="00394B2B"/>
    <w:rsid w:val="00394ED5"/>
    <w:rsid w:val="0039618B"/>
    <w:rsid w:val="003A01BE"/>
    <w:rsid w:val="003A0207"/>
    <w:rsid w:val="003A0624"/>
    <w:rsid w:val="003A072A"/>
    <w:rsid w:val="003A32A8"/>
    <w:rsid w:val="003A3F0C"/>
    <w:rsid w:val="003A4184"/>
    <w:rsid w:val="003A5A3F"/>
    <w:rsid w:val="003A694C"/>
    <w:rsid w:val="003B143F"/>
    <w:rsid w:val="003B216B"/>
    <w:rsid w:val="003B2735"/>
    <w:rsid w:val="003B3142"/>
    <w:rsid w:val="003B3681"/>
    <w:rsid w:val="003B4A6F"/>
    <w:rsid w:val="003B68DD"/>
    <w:rsid w:val="003B6AF2"/>
    <w:rsid w:val="003C098A"/>
    <w:rsid w:val="003C2236"/>
    <w:rsid w:val="003C3A36"/>
    <w:rsid w:val="003C4301"/>
    <w:rsid w:val="003C4AD1"/>
    <w:rsid w:val="003C5DD6"/>
    <w:rsid w:val="003C6D9A"/>
    <w:rsid w:val="003C74A9"/>
    <w:rsid w:val="003D0035"/>
    <w:rsid w:val="003D18DD"/>
    <w:rsid w:val="003D1B3F"/>
    <w:rsid w:val="003D1D15"/>
    <w:rsid w:val="003D3281"/>
    <w:rsid w:val="003D38BD"/>
    <w:rsid w:val="003D3B9A"/>
    <w:rsid w:val="003D3E2C"/>
    <w:rsid w:val="003D3E78"/>
    <w:rsid w:val="003D4596"/>
    <w:rsid w:val="003D5BEF"/>
    <w:rsid w:val="003D608C"/>
    <w:rsid w:val="003D611A"/>
    <w:rsid w:val="003D64A1"/>
    <w:rsid w:val="003D663D"/>
    <w:rsid w:val="003D7C20"/>
    <w:rsid w:val="003E0FB2"/>
    <w:rsid w:val="003E1102"/>
    <w:rsid w:val="003E22DC"/>
    <w:rsid w:val="003E22DE"/>
    <w:rsid w:val="003E509F"/>
    <w:rsid w:val="003E5621"/>
    <w:rsid w:val="003E65C6"/>
    <w:rsid w:val="003E6CEB"/>
    <w:rsid w:val="003E7792"/>
    <w:rsid w:val="003E7DDE"/>
    <w:rsid w:val="003F03FA"/>
    <w:rsid w:val="003F2737"/>
    <w:rsid w:val="003F4F91"/>
    <w:rsid w:val="003F5A70"/>
    <w:rsid w:val="003F63C7"/>
    <w:rsid w:val="003F690F"/>
    <w:rsid w:val="003F7864"/>
    <w:rsid w:val="00402F87"/>
    <w:rsid w:val="0040336F"/>
    <w:rsid w:val="00403C7D"/>
    <w:rsid w:val="00403CE4"/>
    <w:rsid w:val="004044F7"/>
    <w:rsid w:val="00405773"/>
    <w:rsid w:val="0041012D"/>
    <w:rsid w:val="00412BB6"/>
    <w:rsid w:val="00412C11"/>
    <w:rsid w:val="0041312F"/>
    <w:rsid w:val="00413883"/>
    <w:rsid w:val="00414E02"/>
    <w:rsid w:val="00414E21"/>
    <w:rsid w:val="0041616F"/>
    <w:rsid w:val="004274D2"/>
    <w:rsid w:val="0043571D"/>
    <w:rsid w:val="00435915"/>
    <w:rsid w:val="0043734E"/>
    <w:rsid w:val="004420F9"/>
    <w:rsid w:val="00442A6B"/>
    <w:rsid w:val="00444316"/>
    <w:rsid w:val="00444B0F"/>
    <w:rsid w:val="00444B9F"/>
    <w:rsid w:val="00445241"/>
    <w:rsid w:val="00446D82"/>
    <w:rsid w:val="00446F62"/>
    <w:rsid w:val="00446FD1"/>
    <w:rsid w:val="00447480"/>
    <w:rsid w:val="00451816"/>
    <w:rsid w:val="004525BF"/>
    <w:rsid w:val="0045347E"/>
    <w:rsid w:val="00454069"/>
    <w:rsid w:val="004544EC"/>
    <w:rsid w:val="004553F8"/>
    <w:rsid w:val="0045732D"/>
    <w:rsid w:val="0045773E"/>
    <w:rsid w:val="00460A35"/>
    <w:rsid w:val="004616B9"/>
    <w:rsid w:val="004631EA"/>
    <w:rsid w:val="004636CC"/>
    <w:rsid w:val="00463833"/>
    <w:rsid w:val="00464C5D"/>
    <w:rsid w:val="0046555F"/>
    <w:rsid w:val="004655ED"/>
    <w:rsid w:val="00465795"/>
    <w:rsid w:val="00465DEE"/>
    <w:rsid w:val="004673D2"/>
    <w:rsid w:val="004709E1"/>
    <w:rsid w:val="00471554"/>
    <w:rsid w:val="004719F6"/>
    <w:rsid w:val="004730CC"/>
    <w:rsid w:val="00473660"/>
    <w:rsid w:val="00474A8D"/>
    <w:rsid w:val="00477751"/>
    <w:rsid w:val="00477ED7"/>
    <w:rsid w:val="0048157B"/>
    <w:rsid w:val="00481F6F"/>
    <w:rsid w:val="0048225D"/>
    <w:rsid w:val="004827A9"/>
    <w:rsid w:val="00484A5D"/>
    <w:rsid w:val="00486614"/>
    <w:rsid w:val="00487D4A"/>
    <w:rsid w:val="00491466"/>
    <w:rsid w:val="00493F82"/>
    <w:rsid w:val="004944DD"/>
    <w:rsid w:val="004949F2"/>
    <w:rsid w:val="00494B99"/>
    <w:rsid w:val="00497757"/>
    <w:rsid w:val="00497814"/>
    <w:rsid w:val="004A09F1"/>
    <w:rsid w:val="004A1020"/>
    <w:rsid w:val="004A249A"/>
    <w:rsid w:val="004A680E"/>
    <w:rsid w:val="004A6D08"/>
    <w:rsid w:val="004B1140"/>
    <w:rsid w:val="004B2F71"/>
    <w:rsid w:val="004B303B"/>
    <w:rsid w:val="004B4A5F"/>
    <w:rsid w:val="004B54A4"/>
    <w:rsid w:val="004C05FF"/>
    <w:rsid w:val="004C2DB9"/>
    <w:rsid w:val="004C72C3"/>
    <w:rsid w:val="004D1814"/>
    <w:rsid w:val="004D1DB8"/>
    <w:rsid w:val="004D3736"/>
    <w:rsid w:val="004D50BA"/>
    <w:rsid w:val="004D7800"/>
    <w:rsid w:val="004D7A93"/>
    <w:rsid w:val="004E0311"/>
    <w:rsid w:val="004E2A96"/>
    <w:rsid w:val="004E3515"/>
    <w:rsid w:val="004E3D01"/>
    <w:rsid w:val="004E6539"/>
    <w:rsid w:val="004E6B54"/>
    <w:rsid w:val="004E7448"/>
    <w:rsid w:val="004F02E7"/>
    <w:rsid w:val="004F0573"/>
    <w:rsid w:val="004F329F"/>
    <w:rsid w:val="004F3756"/>
    <w:rsid w:val="004F73AB"/>
    <w:rsid w:val="005010FE"/>
    <w:rsid w:val="005016FC"/>
    <w:rsid w:val="00501DE9"/>
    <w:rsid w:val="0050281C"/>
    <w:rsid w:val="00502CAA"/>
    <w:rsid w:val="0050588B"/>
    <w:rsid w:val="005069CD"/>
    <w:rsid w:val="005106DB"/>
    <w:rsid w:val="0051423D"/>
    <w:rsid w:val="00514BA9"/>
    <w:rsid w:val="00516548"/>
    <w:rsid w:val="00523825"/>
    <w:rsid w:val="0052406E"/>
    <w:rsid w:val="00524169"/>
    <w:rsid w:val="00525233"/>
    <w:rsid w:val="005262DA"/>
    <w:rsid w:val="0052671B"/>
    <w:rsid w:val="00527862"/>
    <w:rsid w:val="00532E43"/>
    <w:rsid w:val="00533457"/>
    <w:rsid w:val="00533DF7"/>
    <w:rsid w:val="0053570E"/>
    <w:rsid w:val="00542BB3"/>
    <w:rsid w:val="005432BB"/>
    <w:rsid w:val="00543D01"/>
    <w:rsid w:val="00544605"/>
    <w:rsid w:val="00544E33"/>
    <w:rsid w:val="00545565"/>
    <w:rsid w:val="0055146D"/>
    <w:rsid w:val="005515C3"/>
    <w:rsid w:val="00553BBD"/>
    <w:rsid w:val="005570A7"/>
    <w:rsid w:val="00557946"/>
    <w:rsid w:val="00557FAC"/>
    <w:rsid w:val="00561A49"/>
    <w:rsid w:val="005623BA"/>
    <w:rsid w:val="00562648"/>
    <w:rsid w:val="00564B92"/>
    <w:rsid w:val="0056588E"/>
    <w:rsid w:val="00565E5A"/>
    <w:rsid w:val="005666D2"/>
    <w:rsid w:val="00567B94"/>
    <w:rsid w:val="0057059C"/>
    <w:rsid w:val="00573026"/>
    <w:rsid w:val="0057332B"/>
    <w:rsid w:val="00573535"/>
    <w:rsid w:val="00573949"/>
    <w:rsid w:val="00574FF7"/>
    <w:rsid w:val="00576B0B"/>
    <w:rsid w:val="00580574"/>
    <w:rsid w:val="00580A83"/>
    <w:rsid w:val="005820D7"/>
    <w:rsid w:val="00582DD7"/>
    <w:rsid w:val="00583214"/>
    <w:rsid w:val="00584285"/>
    <w:rsid w:val="00584D18"/>
    <w:rsid w:val="00585092"/>
    <w:rsid w:val="00586456"/>
    <w:rsid w:val="00587A12"/>
    <w:rsid w:val="00594953"/>
    <w:rsid w:val="005949AD"/>
    <w:rsid w:val="0059759A"/>
    <w:rsid w:val="005976E1"/>
    <w:rsid w:val="005A116C"/>
    <w:rsid w:val="005A20DA"/>
    <w:rsid w:val="005A2668"/>
    <w:rsid w:val="005A4760"/>
    <w:rsid w:val="005A5175"/>
    <w:rsid w:val="005A7C03"/>
    <w:rsid w:val="005B0FE0"/>
    <w:rsid w:val="005B20CB"/>
    <w:rsid w:val="005B23D2"/>
    <w:rsid w:val="005B3C95"/>
    <w:rsid w:val="005B3D91"/>
    <w:rsid w:val="005B48F9"/>
    <w:rsid w:val="005B4CA6"/>
    <w:rsid w:val="005B583D"/>
    <w:rsid w:val="005B6C5F"/>
    <w:rsid w:val="005C0316"/>
    <w:rsid w:val="005C08C0"/>
    <w:rsid w:val="005C1862"/>
    <w:rsid w:val="005C3BEA"/>
    <w:rsid w:val="005C3C94"/>
    <w:rsid w:val="005C47F8"/>
    <w:rsid w:val="005C6326"/>
    <w:rsid w:val="005C6E39"/>
    <w:rsid w:val="005C71B0"/>
    <w:rsid w:val="005C79F6"/>
    <w:rsid w:val="005D0C60"/>
    <w:rsid w:val="005D1F25"/>
    <w:rsid w:val="005D2869"/>
    <w:rsid w:val="005D3320"/>
    <w:rsid w:val="005D3461"/>
    <w:rsid w:val="005D6553"/>
    <w:rsid w:val="005D6B7C"/>
    <w:rsid w:val="005E25F9"/>
    <w:rsid w:val="005E32C5"/>
    <w:rsid w:val="005E32E2"/>
    <w:rsid w:val="005E4204"/>
    <w:rsid w:val="005E47D9"/>
    <w:rsid w:val="005E662B"/>
    <w:rsid w:val="005F07DF"/>
    <w:rsid w:val="005F1F32"/>
    <w:rsid w:val="005F3EDB"/>
    <w:rsid w:val="005F4271"/>
    <w:rsid w:val="005F6F71"/>
    <w:rsid w:val="005F70A5"/>
    <w:rsid w:val="005F7272"/>
    <w:rsid w:val="00600108"/>
    <w:rsid w:val="006005DF"/>
    <w:rsid w:val="00601A46"/>
    <w:rsid w:val="006027DF"/>
    <w:rsid w:val="0060288B"/>
    <w:rsid w:val="006041FF"/>
    <w:rsid w:val="006042E4"/>
    <w:rsid w:val="00604D56"/>
    <w:rsid w:val="00607058"/>
    <w:rsid w:val="00610CE3"/>
    <w:rsid w:val="006125EC"/>
    <w:rsid w:val="00617BD4"/>
    <w:rsid w:val="006206C6"/>
    <w:rsid w:val="0062211E"/>
    <w:rsid w:val="00623C23"/>
    <w:rsid w:val="00624181"/>
    <w:rsid w:val="00624701"/>
    <w:rsid w:val="006250B2"/>
    <w:rsid w:val="0062556F"/>
    <w:rsid w:val="00625836"/>
    <w:rsid w:val="00625A6F"/>
    <w:rsid w:val="00626F2F"/>
    <w:rsid w:val="0062732E"/>
    <w:rsid w:val="00627C53"/>
    <w:rsid w:val="006307E9"/>
    <w:rsid w:val="00632748"/>
    <w:rsid w:val="00633A4F"/>
    <w:rsid w:val="00634CD9"/>
    <w:rsid w:val="006366A6"/>
    <w:rsid w:val="00636A1F"/>
    <w:rsid w:val="00636D67"/>
    <w:rsid w:val="00636E0E"/>
    <w:rsid w:val="006370EF"/>
    <w:rsid w:val="0063729C"/>
    <w:rsid w:val="006400C3"/>
    <w:rsid w:val="00640B2C"/>
    <w:rsid w:val="00640B57"/>
    <w:rsid w:val="00641D57"/>
    <w:rsid w:val="006421A8"/>
    <w:rsid w:val="006425BD"/>
    <w:rsid w:val="00644F3E"/>
    <w:rsid w:val="006468E2"/>
    <w:rsid w:val="00651263"/>
    <w:rsid w:val="00653463"/>
    <w:rsid w:val="00657150"/>
    <w:rsid w:val="00660791"/>
    <w:rsid w:val="00661251"/>
    <w:rsid w:val="00661937"/>
    <w:rsid w:val="00662086"/>
    <w:rsid w:val="00662095"/>
    <w:rsid w:val="00662C3B"/>
    <w:rsid w:val="006640FF"/>
    <w:rsid w:val="00664572"/>
    <w:rsid w:val="006677C5"/>
    <w:rsid w:val="00667857"/>
    <w:rsid w:val="006709C3"/>
    <w:rsid w:val="00671FA3"/>
    <w:rsid w:val="00672B75"/>
    <w:rsid w:val="00672FC3"/>
    <w:rsid w:val="00675F35"/>
    <w:rsid w:val="00676532"/>
    <w:rsid w:val="00681370"/>
    <w:rsid w:val="00683D6E"/>
    <w:rsid w:val="00684735"/>
    <w:rsid w:val="00685AAC"/>
    <w:rsid w:val="00686061"/>
    <w:rsid w:val="006860D6"/>
    <w:rsid w:val="00686744"/>
    <w:rsid w:val="0068753A"/>
    <w:rsid w:val="006875EA"/>
    <w:rsid w:val="00687FC6"/>
    <w:rsid w:val="00690D0E"/>
    <w:rsid w:val="00692804"/>
    <w:rsid w:val="0069289F"/>
    <w:rsid w:val="00692E87"/>
    <w:rsid w:val="00693241"/>
    <w:rsid w:val="00693505"/>
    <w:rsid w:val="00695D43"/>
    <w:rsid w:val="006A0D82"/>
    <w:rsid w:val="006A2914"/>
    <w:rsid w:val="006A2FE7"/>
    <w:rsid w:val="006A3BE2"/>
    <w:rsid w:val="006A55AA"/>
    <w:rsid w:val="006A60A5"/>
    <w:rsid w:val="006A6A31"/>
    <w:rsid w:val="006A75C3"/>
    <w:rsid w:val="006B0038"/>
    <w:rsid w:val="006B1461"/>
    <w:rsid w:val="006B180A"/>
    <w:rsid w:val="006B1D55"/>
    <w:rsid w:val="006B33DC"/>
    <w:rsid w:val="006B5AE1"/>
    <w:rsid w:val="006B6A24"/>
    <w:rsid w:val="006B6A7C"/>
    <w:rsid w:val="006C1C60"/>
    <w:rsid w:val="006C4B66"/>
    <w:rsid w:val="006C5109"/>
    <w:rsid w:val="006C53FE"/>
    <w:rsid w:val="006D2495"/>
    <w:rsid w:val="006D3445"/>
    <w:rsid w:val="006D4433"/>
    <w:rsid w:val="006D62C7"/>
    <w:rsid w:val="006D6A1B"/>
    <w:rsid w:val="006E02E7"/>
    <w:rsid w:val="006E13C8"/>
    <w:rsid w:val="006E182E"/>
    <w:rsid w:val="006E1B60"/>
    <w:rsid w:val="006E346D"/>
    <w:rsid w:val="006E64DC"/>
    <w:rsid w:val="006E6C39"/>
    <w:rsid w:val="006E6CB4"/>
    <w:rsid w:val="006E7365"/>
    <w:rsid w:val="006F2633"/>
    <w:rsid w:val="006F2FD0"/>
    <w:rsid w:val="006F33F1"/>
    <w:rsid w:val="006F3EA0"/>
    <w:rsid w:val="006F616B"/>
    <w:rsid w:val="006F62E0"/>
    <w:rsid w:val="00700099"/>
    <w:rsid w:val="00702046"/>
    <w:rsid w:val="007022FB"/>
    <w:rsid w:val="00702F58"/>
    <w:rsid w:val="007035E8"/>
    <w:rsid w:val="0070410D"/>
    <w:rsid w:val="007042CD"/>
    <w:rsid w:val="00704580"/>
    <w:rsid w:val="0070478E"/>
    <w:rsid w:val="00704AA4"/>
    <w:rsid w:val="00704F43"/>
    <w:rsid w:val="007058D6"/>
    <w:rsid w:val="007062EB"/>
    <w:rsid w:val="007067A2"/>
    <w:rsid w:val="007068C5"/>
    <w:rsid w:val="00707D61"/>
    <w:rsid w:val="00707F48"/>
    <w:rsid w:val="00710041"/>
    <w:rsid w:val="007123CB"/>
    <w:rsid w:val="0071510B"/>
    <w:rsid w:val="0071697A"/>
    <w:rsid w:val="0072189D"/>
    <w:rsid w:val="00721B40"/>
    <w:rsid w:val="00722E5A"/>
    <w:rsid w:val="00723D1D"/>
    <w:rsid w:val="00725A0A"/>
    <w:rsid w:val="00725A19"/>
    <w:rsid w:val="00725F8B"/>
    <w:rsid w:val="00726120"/>
    <w:rsid w:val="007271A9"/>
    <w:rsid w:val="00727821"/>
    <w:rsid w:val="00727A7E"/>
    <w:rsid w:val="007300A8"/>
    <w:rsid w:val="00730F59"/>
    <w:rsid w:val="00731569"/>
    <w:rsid w:val="0073600A"/>
    <w:rsid w:val="00736840"/>
    <w:rsid w:val="007403D7"/>
    <w:rsid w:val="007434C6"/>
    <w:rsid w:val="0074553F"/>
    <w:rsid w:val="007472F2"/>
    <w:rsid w:val="00747311"/>
    <w:rsid w:val="00747623"/>
    <w:rsid w:val="00747EB5"/>
    <w:rsid w:val="00752573"/>
    <w:rsid w:val="00752EEE"/>
    <w:rsid w:val="00753D20"/>
    <w:rsid w:val="0075584C"/>
    <w:rsid w:val="00756127"/>
    <w:rsid w:val="00760B25"/>
    <w:rsid w:val="00760C2C"/>
    <w:rsid w:val="00761BE2"/>
    <w:rsid w:val="00761D2D"/>
    <w:rsid w:val="00761E20"/>
    <w:rsid w:val="00763909"/>
    <w:rsid w:val="00763D13"/>
    <w:rsid w:val="00764B00"/>
    <w:rsid w:val="00765E9B"/>
    <w:rsid w:val="007666B6"/>
    <w:rsid w:val="007667A9"/>
    <w:rsid w:val="00766ECB"/>
    <w:rsid w:val="00767856"/>
    <w:rsid w:val="00770F9A"/>
    <w:rsid w:val="007713C7"/>
    <w:rsid w:val="00771488"/>
    <w:rsid w:val="00772D34"/>
    <w:rsid w:val="00775C14"/>
    <w:rsid w:val="00776BA6"/>
    <w:rsid w:val="00780F3A"/>
    <w:rsid w:val="00781389"/>
    <w:rsid w:val="007819C9"/>
    <w:rsid w:val="00782EF7"/>
    <w:rsid w:val="00784BA8"/>
    <w:rsid w:val="00786978"/>
    <w:rsid w:val="00786D6A"/>
    <w:rsid w:val="00790ADD"/>
    <w:rsid w:val="00790CA1"/>
    <w:rsid w:val="00791433"/>
    <w:rsid w:val="007916F9"/>
    <w:rsid w:val="00792A6C"/>
    <w:rsid w:val="007958AE"/>
    <w:rsid w:val="007967E9"/>
    <w:rsid w:val="007A15D8"/>
    <w:rsid w:val="007A2AC6"/>
    <w:rsid w:val="007A3644"/>
    <w:rsid w:val="007A416F"/>
    <w:rsid w:val="007A682F"/>
    <w:rsid w:val="007A75C3"/>
    <w:rsid w:val="007A7B9A"/>
    <w:rsid w:val="007A7D17"/>
    <w:rsid w:val="007B0D72"/>
    <w:rsid w:val="007B12B5"/>
    <w:rsid w:val="007B2635"/>
    <w:rsid w:val="007B3F5D"/>
    <w:rsid w:val="007B5352"/>
    <w:rsid w:val="007B54FE"/>
    <w:rsid w:val="007B6B96"/>
    <w:rsid w:val="007C064E"/>
    <w:rsid w:val="007C1B11"/>
    <w:rsid w:val="007C1C44"/>
    <w:rsid w:val="007C2409"/>
    <w:rsid w:val="007C4D18"/>
    <w:rsid w:val="007C53BA"/>
    <w:rsid w:val="007C5C17"/>
    <w:rsid w:val="007C5F1C"/>
    <w:rsid w:val="007C6E72"/>
    <w:rsid w:val="007C745D"/>
    <w:rsid w:val="007C7B89"/>
    <w:rsid w:val="007D2ECB"/>
    <w:rsid w:val="007D3A3C"/>
    <w:rsid w:val="007D4013"/>
    <w:rsid w:val="007D4ED6"/>
    <w:rsid w:val="007D5C24"/>
    <w:rsid w:val="007D60D0"/>
    <w:rsid w:val="007D60F0"/>
    <w:rsid w:val="007D6A9C"/>
    <w:rsid w:val="007D7A8B"/>
    <w:rsid w:val="007E1023"/>
    <w:rsid w:val="007E12BE"/>
    <w:rsid w:val="007E27A7"/>
    <w:rsid w:val="007E32B3"/>
    <w:rsid w:val="007E379E"/>
    <w:rsid w:val="007E3E9A"/>
    <w:rsid w:val="007E40DB"/>
    <w:rsid w:val="007E6170"/>
    <w:rsid w:val="007E6D6D"/>
    <w:rsid w:val="007F08C7"/>
    <w:rsid w:val="007F0EB6"/>
    <w:rsid w:val="007F2E1A"/>
    <w:rsid w:val="007F3944"/>
    <w:rsid w:val="007F3B0A"/>
    <w:rsid w:val="007F3BBA"/>
    <w:rsid w:val="007F58A2"/>
    <w:rsid w:val="007F6886"/>
    <w:rsid w:val="007F6F97"/>
    <w:rsid w:val="00800022"/>
    <w:rsid w:val="008045F9"/>
    <w:rsid w:val="008054EB"/>
    <w:rsid w:val="00806DAA"/>
    <w:rsid w:val="00811216"/>
    <w:rsid w:val="0081166E"/>
    <w:rsid w:val="00811A66"/>
    <w:rsid w:val="00816F1D"/>
    <w:rsid w:val="008177A4"/>
    <w:rsid w:val="0081781A"/>
    <w:rsid w:val="00817C53"/>
    <w:rsid w:val="00822B41"/>
    <w:rsid w:val="008236C2"/>
    <w:rsid w:val="00823725"/>
    <w:rsid w:val="0082582B"/>
    <w:rsid w:val="008260C8"/>
    <w:rsid w:val="008306F9"/>
    <w:rsid w:val="00831248"/>
    <w:rsid w:val="00835550"/>
    <w:rsid w:val="0083618B"/>
    <w:rsid w:val="00836E8D"/>
    <w:rsid w:val="00837E30"/>
    <w:rsid w:val="0084289D"/>
    <w:rsid w:val="0084294A"/>
    <w:rsid w:val="0084424C"/>
    <w:rsid w:val="00846618"/>
    <w:rsid w:val="00846B9E"/>
    <w:rsid w:val="008477D5"/>
    <w:rsid w:val="00847EE1"/>
    <w:rsid w:val="008528EE"/>
    <w:rsid w:val="00852D0E"/>
    <w:rsid w:val="00853F04"/>
    <w:rsid w:val="008549FB"/>
    <w:rsid w:val="0086173A"/>
    <w:rsid w:val="00861A10"/>
    <w:rsid w:val="00862515"/>
    <w:rsid w:val="00862805"/>
    <w:rsid w:val="008632FD"/>
    <w:rsid w:val="008641AB"/>
    <w:rsid w:val="008645B9"/>
    <w:rsid w:val="008647FC"/>
    <w:rsid w:val="00865D29"/>
    <w:rsid w:val="008701EF"/>
    <w:rsid w:val="00870413"/>
    <w:rsid w:val="008710DE"/>
    <w:rsid w:val="00871F4B"/>
    <w:rsid w:val="00872032"/>
    <w:rsid w:val="00874A06"/>
    <w:rsid w:val="008752CC"/>
    <w:rsid w:val="008763B1"/>
    <w:rsid w:val="0087797A"/>
    <w:rsid w:val="00877C3B"/>
    <w:rsid w:val="008810E7"/>
    <w:rsid w:val="00881235"/>
    <w:rsid w:val="0088326E"/>
    <w:rsid w:val="00883758"/>
    <w:rsid w:val="008849AF"/>
    <w:rsid w:val="0088596F"/>
    <w:rsid w:val="00885B12"/>
    <w:rsid w:val="00885B43"/>
    <w:rsid w:val="00886B8C"/>
    <w:rsid w:val="00887FEA"/>
    <w:rsid w:val="00890145"/>
    <w:rsid w:val="00890E56"/>
    <w:rsid w:val="00890EBD"/>
    <w:rsid w:val="00891987"/>
    <w:rsid w:val="008922DB"/>
    <w:rsid w:val="00892819"/>
    <w:rsid w:val="008931EC"/>
    <w:rsid w:val="0089643F"/>
    <w:rsid w:val="00896E75"/>
    <w:rsid w:val="00897B5A"/>
    <w:rsid w:val="00897C15"/>
    <w:rsid w:val="008A0FE6"/>
    <w:rsid w:val="008A1347"/>
    <w:rsid w:val="008A2922"/>
    <w:rsid w:val="008A2E3B"/>
    <w:rsid w:val="008A3C31"/>
    <w:rsid w:val="008A4BAF"/>
    <w:rsid w:val="008A4FEA"/>
    <w:rsid w:val="008A5B4D"/>
    <w:rsid w:val="008A6080"/>
    <w:rsid w:val="008A664F"/>
    <w:rsid w:val="008A6B9D"/>
    <w:rsid w:val="008B108C"/>
    <w:rsid w:val="008B20A6"/>
    <w:rsid w:val="008B36A8"/>
    <w:rsid w:val="008B5333"/>
    <w:rsid w:val="008B7DBD"/>
    <w:rsid w:val="008C0930"/>
    <w:rsid w:val="008C1791"/>
    <w:rsid w:val="008C1EC6"/>
    <w:rsid w:val="008C2F48"/>
    <w:rsid w:val="008C342D"/>
    <w:rsid w:val="008C5396"/>
    <w:rsid w:val="008C69C4"/>
    <w:rsid w:val="008C6DA3"/>
    <w:rsid w:val="008C770F"/>
    <w:rsid w:val="008C7C8E"/>
    <w:rsid w:val="008C7FD8"/>
    <w:rsid w:val="008D0014"/>
    <w:rsid w:val="008D0353"/>
    <w:rsid w:val="008D2652"/>
    <w:rsid w:val="008D2C7E"/>
    <w:rsid w:val="008D6646"/>
    <w:rsid w:val="008D6FBD"/>
    <w:rsid w:val="008D79F4"/>
    <w:rsid w:val="008E13BD"/>
    <w:rsid w:val="008E29BB"/>
    <w:rsid w:val="008E363A"/>
    <w:rsid w:val="008E40BC"/>
    <w:rsid w:val="008E4854"/>
    <w:rsid w:val="008E51D4"/>
    <w:rsid w:val="008E71F7"/>
    <w:rsid w:val="008E732C"/>
    <w:rsid w:val="008F01E1"/>
    <w:rsid w:val="008F0A68"/>
    <w:rsid w:val="008F1B4E"/>
    <w:rsid w:val="008F2051"/>
    <w:rsid w:val="008F22A7"/>
    <w:rsid w:val="008F2DE6"/>
    <w:rsid w:val="008F53DD"/>
    <w:rsid w:val="008F669A"/>
    <w:rsid w:val="008F6ED2"/>
    <w:rsid w:val="0090022C"/>
    <w:rsid w:val="00901DF2"/>
    <w:rsid w:val="00902AE2"/>
    <w:rsid w:val="00902B8B"/>
    <w:rsid w:val="009031F0"/>
    <w:rsid w:val="00906EE2"/>
    <w:rsid w:val="00907D50"/>
    <w:rsid w:val="009114DE"/>
    <w:rsid w:val="00911991"/>
    <w:rsid w:val="0091230B"/>
    <w:rsid w:val="00913479"/>
    <w:rsid w:val="009143A4"/>
    <w:rsid w:val="00916AFA"/>
    <w:rsid w:val="0092016F"/>
    <w:rsid w:val="0092078D"/>
    <w:rsid w:val="009218D0"/>
    <w:rsid w:val="00923766"/>
    <w:rsid w:val="009259B2"/>
    <w:rsid w:val="00925AD0"/>
    <w:rsid w:val="00926220"/>
    <w:rsid w:val="0092695B"/>
    <w:rsid w:val="009272BB"/>
    <w:rsid w:val="00927CD7"/>
    <w:rsid w:val="00927DEA"/>
    <w:rsid w:val="00932CA5"/>
    <w:rsid w:val="009356D5"/>
    <w:rsid w:val="00935F9A"/>
    <w:rsid w:val="00936363"/>
    <w:rsid w:val="00936AEB"/>
    <w:rsid w:val="00936CBE"/>
    <w:rsid w:val="009403CE"/>
    <w:rsid w:val="009419D8"/>
    <w:rsid w:val="00943ED8"/>
    <w:rsid w:val="009444B2"/>
    <w:rsid w:val="009469FC"/>
    <w:rsid w:val="00947A4E"/>
    <w:rsid w:val="009526EE"/>
    <w:rsid w:val="00952EB6"/>
    <w:rsid w:val="0095304E"/>
    <w:rsid w:val="0095359D"/>
    <w:rsid w:val="00953C2B"/>
    <w:rsid w:val="00955971"/>
    <w:rsid w:val="00956707"/>
    <w:rsid w:val="00956942"/>
    <w:rsid w:val="009570DA"/>
    <w:rsid w:val="00960BB9"/>
    <w:rsid w:val="0096168D"/>
    <w:rsid w:val="00962111"/>
    <w:rsid w:val="00963A3F"/>
    <w:rsid w:val="00963BCC"/>
    <w:rsid w:val="009652B7"/>
    <w:rsid w:val="0096562F"/>
    <w:rsid w:val="009667CE"/>
    <w:rsid w:val="009669B1"/>
    <w:rsid w:val="00967B76"/>
    <w:rsid w:val="009713C8"/>
    <w:rsid w:val="009731D5"/>
    <w:rsid w:val="00973EA9"/>
    <w:rsid w:val="00974CDD"/>
    <w:rsid w:val="009762E2"/>
    <w:rsid w:val="009767FA"/>
    <w:rsid w:val="00976B5F"/>
    <w:rsid w:val="00977FC2"/>
    <w:rsid w:val="00980F88"/>
    <w:rsid w:val="009834B5"/>
    <w:rsid w:val="00983861"/>
    <w:rsid w:val="0098526C"/>
    <w:rsid w:val="0098566E"/>
    <w:rsid w:val="00987C96"/>
    <w:rsid w:val="00990B19"/>
    <w:rsid w:val="00990E49"/>
    <w:rsid w:val="009934BD"/>
    <w:rsid w:val="00993FBE"/>
    <w:rsid w:val="009940BA"/>
    <w:rsid w:val="0099513B"/>
    <w:rsid w:val="00996E5C"/>
    <w:rsid w:val="00997BC0"/>
    <w:rsid w:val="009A0440"/>
    <w:rsid w:val="009A1122"/>
    <w:rsid w:val="009A20D7"/>
    <w:rsid w:val="009A22FF"/>
    <w:rsid w:val="009A4B21"/>
    <w:rsid w:val="009A560F"/>
    <w:rsid w:val="009A589A"/>
    <w:rsid w:val="009A6ED5"/>
    <w:rsid w:val="009B0561"/>
    <w:rsid w:val="009B3A22"/>
    <w:rsid w:val="009B3B3A"/>
    <w:rsid w:val="009B3B43"/>
    <w:rsid w:val="009B4E35"/>
    <w:rsid w:val="009B5BEB"/>
    <w:rsid w:val="009B5EB4"/>
    <w:rsid w:val="009B69E8"/>
    <w:rsid w:val="009B6A47"/>
    <w:rsid w:val="009B74CC"/>
    <w:rsid w:val="009C0FC5"/>
    <w:rsid w:val="009C24F4"/>
    <w:rsid w:val="009C2FBD"/>
    <w:rsid w:val="009C3826"/>
    <w:rsid w:val="009C4B4B"/>
    <w:rsid w:val="009C56B1"/>
    <w:rsid w:val="009C6533"/>
    <w:rsid w:val="009C7575"/>
    <w:rsid w:val="009C7C63"/>
    <w:rsid w:val="009C7F18"/>
    <w:rsid w:val="009C7FDE"/>
    <w:rsid w:val="009D0109"/>
    <w:rsid w:val="009D0BC4"/>
    <w:rsid w:val="009D222E"/>
    <w:rsid w:val="009D3B0C"/>
    <w:rsid w:val="009D79C6"/>
    <w:rsid w:val="009E05A3"/>
    <w:rsid w:val="009E1ABB"/>
    <w:rsid w:val="009E29A5"/>
    <w:rsid w:val="009E2BFB"/>
    <w:rsid w:val="009E310A"/>
    <w:rsid w:val="009E4002"/>
    <w:rsid w:val="009E487E"/>
    <w:rsid w:val="009E4FDA"/>
    <w:rsid w:val="009E5474"/>
    <w:rsid w:val="009E7389"/>
    <w:rsid w:val="009F0029"/>
    <w:rsid w:val="009F36BF"/>
    <w:rsid w:val="009F4354"/>
    <w:rsid w:val="009F4524"/>
    <w:rsid w:val="009F5DBF"/>
    <w:rsid w:val="009F5FD9"/>
    <w:rsid w:val="009F62C5"/>
    <w:rsid w:val="009F6A1B"/>
    <w:rsid w:val="009F7641"/>
    <w:rsid w:val="009F77DB"/>
    <w:rsid w:val="00A00694"/>
    <w:rsid w:val="00A008CA"/>
    <w:rsid w:val="00A01134"/>
    <w:rsid w:val="00A02C16"/>
    <w:rsid w:val="00A0307B"/>
    <w:rsid w:val="00A047DF"/>
    <w:rsid w:val="00A069EC"/>
    <w:rsid w:val="00A06ED0"/>
    <w:rsid w:val="00A07BB6"/>
    <w:rsid w:val="00A11741"/>
    <w:rsid w:val="00A119BF"/>
    <w:rsid w:val="00A11C9E"/>
    <w:rsid w:val="00A12971"/>
    <w:rsid w:val="00A14DAF"/>
    <w:rsid w:val="00A16B0C"/>
    <w:rsid w:val="00A17496"/>
    <w:rsid w:val="00A17750"/>
    <w:rsid w:val="00A179A9"/>
    <w:rsid w:val="00A20C43"/>
    <w:rsid w:val="00A20C55"/>
    <w:rsid w:val="00A20D82"/>
    <w:rsid w:val="00A220B1"/>
    <w:rsid w:val="00A221EA"/>
    <w:rsid w:val="00A23363"/>
    <w:rsid w:val="00A30012"/>
    <w:rsid w:val="00A318BE"/>
    <w:rsid w:val="00A32208"/>
    <w:rsid w:val="00A33D1C"/>
    <w:rsid w:val="00A34522"/>
    <w:rsid w:val="00A34FCF"/>
    <w:rsid w:val="00A354FF"/>
    <w:rsid w:val="00A37CFF"/>
    <w:rsid w:val="00A37DAE"/>
    <w:rsid w:val="00A41017"/>
    <w:rsid w:val="00A411ED"/>
    <w:rsid w:val="00A41707"/>
    <w:rsid w:val="00A42CB7"/>
    <w:rsid w:val="00A50378"/>
    <w:rsid w:val="00A51069"/>
    <w:rsid w:val="00A529E3"/>
    <w:rsid w:val="00A53A48"/>
    <w:rsid w:val="00A546FF"/>
    <w:rsid w:val="00A569B5"/>
    <w:rsid w:val="00A5704E"/>
    <w:rsid w:val="00A57C69"/>
    <w:rsid w:val="00A61F11"/>
    <w:rsid w:val="00A627B1"/>
    <w:rsid w:val="00A641F5"/>
    <w:rsid w:val="00A65E2D"/>
    <w:rsid w:val="00A6726A"/>
    <w:rsid w:val="00A6753B"/>
    <w:rsid w:val="00A67DD1"/>
    <w:rsid w:val="00A70687"/>
    <w:rsid w:val="00A74441"/>
    <w:rsid w:val="00A746EF"/>
    <w:rsid w:val="00A75B78"/>
    <w:rsid w:val="00A75FEA"/>
    <w:rsid w:val="00A80857"/>
    <w:rsid w:val="00A80AF6"/>
    <w:rsid w:val="00A81A32"/>
    <w:rsid w:val="00A829D1"/>
    <w:rsid w:val="00A82D15"/>
    <w:rsid w:val="00A83460"/>
    <w:rsid w:val="00A842C5"/>
    <w:rsid w:val="00A84CB8"/>
    <w:rsid w:val="00A8505F"/>
    <w:rsid w:val="00A85315"/>
    <w:rsid w:val="00A85DEE"/>
    <w:rsid w:val="00A86F3C"/>
    <w:rsid w:val="00A87BA0"/>
    <w:rsid w:val="00A92183"/>
    <w:rsid w:val="00A930E5"/>
    <w:rsid w:val="00A936E0"/>
    <w:rsid w:val="00A937EC"/>
    <w:rsid w:val="00A94E1C"/>
    <w:rsid w:val="00A96B0C"/>
    <w:rsid w:val="00A9760A"/>
    <w:rsid w:val="00AA0ED6"/>
    <w:rsid w:val="00AA32D8"/>
    <w:rsid w:val="00AA3AEB"/>
    <w:rsid w:val="00AA4F10"/>
    <w:rsid w:val="00AA555C"/>
    <w:rsid w:val="00AB32E1"/>
    <w:rsid w:val="00AB3FDC"/>
    <w:rsid w:val="00AB5B13"/>
    <w:rsid w:val="00AB60D6"/>
    <w:rsid w:val="00AB65F7"/>
    <w:rsid w:val="00AC08E6"/>
    <w:rsid w:val="00AC14A6"/>
    <w:rsid w:val="00AC14E3"/>
    <w:rsid w:val="00AC272F"/>
    <w:rsid w:val="00AC340E"/>
    <w:rsid w:val="00AC34EC"/>
    <w:rsid w:val="00AC4B8E"/>
    <w:rsid w:val="00AC66F8"/>
    <w:rsid w:val="00AC7012"/>
    <w:rsid w:val="00AC7A22"/>
    <w:rsid w:val="00AD0A2A"/>
    <w:rsid w:val="00AD1E13"/>
    <w:rsid w:val="00AD260F"/>
    <w:rsid w:val="00AD2769"/>
    <w:rsid w:val="00AD4363"/>
    <w:rsid w:val="00AD4569"/>
    <w:rsid w:val="00AD50A3"/>
    <w:rsid w:val="00AD78B8"/>
    <w:rsid w:val="00AE1101"/>
    <w:rsid w:val="00AE3113"/>
    <w:rsid w:val="00AE4A61"/>
    <w:rsid w:val="00AE7AF6"/>
    <w:rsid w:val="00AF04EF"/>
    <w:rsid w:val="00AF1149"/>
    <w:rsid w:val="00AF131F"/>
    <w:rsid w:val="00AF37FE"/>
    <w:rsid w:val="00AF3A15"/>
    <w:rsid w:val="00AF663D"/>
    <w:rsid w:val="00AF6721"/>
    <w:rsid w:val="00AF7905"/>
    <w:rsid w:val="00B008D8"/>
    <w:rsid w:val="00B00B80"/>
    <w:rsid w:val="00B00CEB"/>
    <w:rsid w:val="00B00D59"/>
    <w:rsid w:val="00B03224"/>
    <w:rsid w:val="00B0525D"/>
    <w:rsid w:val="00B07590"/>
    <w:rsid w:val="00B10305"/>
    <w:rsid w:val="00B10CCC"/>
    <w:rsid w:val="00B113BF"/>
    <w:rsid w:val="00B1254B"/>
    <w:rsid w:val="00B12728"/>
    <w:rsid w:val="00B1323C"/>
    <w:rsid w:val="00B13B3A"/>
    <w:rsid w:val="00B14376"/>
    <w:rsid w:val="00B1453F"/>
    <w:rsid w:val="00B14765"/>
    <w:rsid w:val="00B14D2A"/>
    <w:rsid w:val="00B1593E"/>
    <w:rsid w:val="00B20774"/>
    <w:rsid w:val="00B20B8C"/>
    <w:rsid w:val="00B20FE6"/>
    <w:rsid w:val="00B2280E"/>
    <w:rsid w:val="00B245A5"/>
    <w:rsid w:val="00B26E06"/>
    <w:rsid w:val="00B276C3"/>
    <w:rsid w:val="00B30645"/>
    <w:rsid w:val="00B30EDA"/>
    <w:rsid w:val="00B311A5"/>
    <w:rsid w:val="00B334FA"/>
    <w:rsid w:val="00B3354E"/>
    <w:rsid w:val="00B33594"/>
    <w:rsid w:val="00B3559F"/>
    <w:rsid w:val="00B358EA"/>
    <w:rsid w:val="00B36929"/>
    <w:rsid w:val="00B400A5"/>
    <w:rsid w:val="00B42409"/>
    <w:rsid w:val="00B42E30"/>
    <w:rsid w:val="00B4325B"/>
    <w:rsid w:val="00B441A0"/>
    <w:rsid w:val="00B47848"/>
    <w:rsid w:val="00B47E4F"/>
    <w:rsid w:val="00B513ED"/>
    <w:rsid w:val="00B5293B"/>
    <w:rsid w:val="00B52F61"/>
    <w:rsid w:val="00B53DA4"/>
    <w:rsid w:val="00B55647"/>
    <w:rsid w:val="00B565AE"/>
    <w:rsid w:val="00B63699"/>
    <w:rsid w:val="00B65501"/>
    <w:rsid w:val="00B65B40"/>
    <w:rsid w:val="00B65EE9"/>
    <w:rsid w:val="00B6612E"/>
    <w:rsid w:val="00B710ED"/>
    <w:rsid w:val="00B72FB4"/>
    <w:rsid w:val="00B73288"/>
    <w:rsid w:val="00B73400"/>
    <w:rsid w:val="00B73743"/>
    <w:rsid w:val="00B73790"/>
    <w:rsid w:val="00B74084"/>
    <w:rsid w:val="00B74307"/>
    <w:rsid w:val="00B768BE"/>
    <w:rsid w:val="00B80596"/>
    <w:rsid w:val="00B80C58"/>
    <w:rsid w:val="00B81042"/>
    <w:rsid w:val="00B8189F"/>
    <w:rsid w:val="00B81CBE"/>
    <w:rsid w:val="00B820E0"/>
    <w:rsid w:val="00B825E3"/>
    <w:rsid w:val="00B82A32"/>
    <w:rsid w:val="00B852BA"/>
    <w:rsid w:val="00B8734E"/>
    <w:rsid w:val="00B878AD"/>
    <w:rsid w:val="00B90721"/>
    <w:rsid w:val="00B94CAC"/>
    <w:rsid w:val="00B95178"/>
    <w:rsid w:val="00B97977"/>
    <w:rsid w:val="00BA10F2"/>
    <w:rsid w:val="00BA2EE1"/>
    <w:rsid w:val="00BA4F1B"/>
    <w:rsid w:val="00BA6502"/>
    <w:rsid w:val="00BA7041"/>
    <w:rsid w:val="00BB0378"/>
    <w:rsid w:val="00BB0947"/>
    <w:rsid w:val="00BB0E25"/>
    <w:rsid w:val="00BB1B31"/>
    <w:rsid w:val="00BB223B"/>
    <w:rsid w:val="00BB23AB"/>
    <w:rsid w:val="00BB2B9C"/>
    <w:rsid w:val="00BB2C5E"/>
    <w:rsid w:val="00BB3F6E"/>
    <w:rsid w:val="00BB4C0C"/>
    <w:rsid w:val="00BB4FA3"/>
    <w:rsid w:val="00BB6338"/>
    <w:rsid w:val="00BB6365"/>
    <w:rsid w:val="00BB75AE"/>
    <w:rsid w:val="00BC0E4C"/>
    <w:rsid w:val="00BC1716"/>
    <w:rsid w:val="00BC542C"/>
    <w:rsid w:val="00BC5A9F"/>
    <w:rsid w:val="00BC5AA1"/>
    <w:rsid w:val="00BC63EB"/>
    <w:rsid w:val="00BC68F7"/>
    <w:rsid w:val="00BD32B6"/>
    <w:rsid w:val="00BD3FAB"/>
    <w:rsid w:val="00BD42C3"/>
    <w:rsid w:val="00BD4C96"/>
    <w:rsid w:val="00BD4CE6"/>
    <w:rsid w:val="00BD6514"/>
    <w:rsid w:val="00BE0C85"/>
    <w:rsid w:val="00BE1126"/>
    <w:rsid w:val="00BE15A5"/>
    <w:rsid w:val="00BE1F43"/>
    <w:rsid w:val="00BE1FC5"/>
    <w:rsid w:val="00BE6415"/>
    <w:rsid w:val="00BE66A1"/>
    <w:rsid w:val="00BF015C"/>
    <w:rsid w:val="00BF03EF"/>
    <w:rsid w:val="00BF0DB6"/>
    <w:rsid w:val="00BF1D63"/>
    <w:rsid w:val="00BF1F7F"/>
    <w:rsid w:val="00BF4904"/>
    <w:rsid w:val="00BF56CF"/>
    <w:rsid w:val="00BF5DB5"/>
    <w:rsid w:val="00BF677E"/>
    <w:rsid w:val="00BF7EAA"/>
    <w:rsid w:val="00C013F9"/>
    <w:rsid w:val="00C02BBC"/>
    <w:rsid w:val="00C038C6"/>
    <w:rsid w:val="00C03A5E"/>
    <w:rsid w:val="00C054A9"/>
    <w:rsid w:val="00C0701C"/>
    <w:rsid w:val="00C070CC"/>
    <w:rsid w:val="00C1285C"/>
    <w:rsid w:val="00C1409F"/>
    <w:rsid w:val="00C15162"/>
    <w:rsid w:val="00C15FD7"/>
    <w:rsid w:val="00C1611A"/>
    <w:rsid w:val="00C1682A"/>
    <w:rsid w:val="00C16C20"/>
    <w:rsid w:val="00C16C42"/>
    <w:rsid w:val="00C16F55"/>
    <w:rsid w:val="00C20C28"/>
    <w:rsid w:val="00C21F52"/>
    <w:rsid w:val="00C22B68"/>
    <w:rsid w:val="00C2313B"/>
    <w:rsid w:val="00C23399"/>
    <w:rsid w:val="00C24118"/>
    <w:rsid w:val="00C24F39"/>
    <w:rsid w:val="00C2548E"/>
    <w:rsid w:val="00C262F3"/>
    <w:rsid w:val="00C26CE6"/>
    <w:rsid w:val="00C26F8E"/>
    <w:rsid w:val="00C30856"/>
    <w:rsid w:val="00C30A0B"/>
    <w:rsid w:val="00C31901"/>
    <w:rsid w:val="00C33E39"/>
    <w:rsid w:val="00C34E9E"/>
    <w:rsid w:val="00C352AE"/>
    <w:rsid w:val="00C36879"/>
    <w:rsid w:val="00C373B7"/>
    <w:rsid w:val="00C37615"/>
    <w:rsid w:val="00C40F74"/>
    <w:rsid w:val="00C41127"/>
    <w:rsid w:val="00C41C1F"/>
    <w:rsid w:val="00C441B2"/>
    <w:rsid w:val="00C45BC5"/>
    <w:rsid w:val="00C47B29"/>
    <w:rsid w:val="00C51401"/>
    <w:rsid w:val="00C52753"/>
    <w:rsid w:val="00C53265"/>
    <w:rsid w:val="00C57938"/>
    <w:rsid w:val="00C57F4A"/>
    <w:rsid w:val="00C60799"/>
    <w:rsid w:val="00C61DDB"/>
    <w:rsid w:val="00C63388"/>
    <w:rsid w:val="00C676D9"/>
    <w:rsid w:val="00C70170"/>
    <w:rsid w:val="00C70982"/>
    <w:rsid w:val="00C74A20"/>
    <w:rsid w:val="00C75CCC"/>
    <w:rsid w:val="00C75DC8"/>
    <w:rsid w:val="00C76624"/>
    <w:rsid w:val="00C77893"/>
    <w:rsid w:val="00C778D3"/>
    <w:rsid w:val="00C80060"/>
    <w:rsid w:val="00C80462"/>
    <w:rsid w:val="00C81DD5"/>
    <w:rsid w:val="00C822DF"/>
    <w:rsid w:val="00C8244C"/>
    <w:rsid w:val="00C8296E"/>
    <w:rsid w:val="00C82EFF"/>
    <w:rsid w:val="00C83129"/>
    <w:rsid w:val="00C84F46"/>
    <w:rsid w:val="00C8613A"/>
    <w:rsid w:val="00C86DB4"/>
    <w:rsid w:val="00C87DDA"/>
    <w:rsid w:val="00C90D89"/>
    <w:rsid w:val="00C918E3"/>
    <w:rsid w:val="00C930AC"/>
    <w:rsid w:val="00C93293"/>
    <w:rsid w:val="00C9448D"/>
    <w:rsid w:val="00C94BB2"/>
    <w:rsid w:val="00C962D2"/>
    <w:rsid w:val="00C96E45"/>
    <w:rsid w:val="00CA0427"/>
    <w:rsid w:val="00CA07B7"/>
    <w:rsid w:val="00CA0987"/>
    <w:rsid w:val="00CA0B19"/>
    <w:rsid w:val="00CA22FA"/>
    <w:rsid w:val="00CA2A30"/>
    <w:rsid w:val="00CA2B2A"/>
    <w:rsid w:val="00CA3633"/>
    <w:rsid w:val="00CA443D"/>
    <w:rsid w:val="00CA5294"/>
    <w:rsid w:val="00CA6024"/>
    <w:rsid w:val="00CA604F"/>
    <w:rsid w:val="00CA669F"/>
    <w:rsid w:val="00CA67B2"/>
    <w:rsid w:val="00CA6D6D"/>
    <w:rsid w:val="00CA77BE"/>
    <w:rsid w:val="00CA7BB1"/>
    <w:rsid w:val="00CB05C3"/>
    <w:rsid w:val="00CB268C"/>
    <w:rsid w:val="00CB2780"/>
    <w:rsid w:val="00CB605C"/>
    <w:rsid w:val="00CB65D0"/>
    <w:rsid w:val="00CB784B"/>
    <w:rsid w:val="00CC0426"/>
    <w:rsid w:val="00CC0893"/>
    <w:rsid w:val="00CC2D9A"/>
    <w:rsid w:val="00CC2E87"/>
    <w:rsid w:val="00CC3D9F"/>
    <w:rsid w:val="00CC5269"/>
    <w:rsid w:val="00CC5526"/>
    <w:rsid w:val="00CC6B05"/>
    <w:rsid w:val="00CC6E0D"/>
    <w:rsid w:val="00CD01DE"/>
    <w:rsid w:val="00CD1EE7"/>
    <w:rsid w:val="00CD2106"/>
    <w:rsid w:val="00CD460D"/>
    <w:rsid w:val="00CD560E"/>
    <w:rsid w:val="00CD5CC0"/>
    <w:rsid w:val="00CD7FD3"/>
    <w:rsid w:val="00CE0825"/>
    <w:rsid w:val="00CE11B3"/>
    <w:rsid w:val="00CE1A85"/>
    <w:rsid w:val="00CE32C7"/>
    <w:rsid w:val="00CE5D7C"/>
    <w:rsid w:val="00CE7B34"/>
    <w:rsid w:val="00CF04F8"/>
    <w:rsid w:val="00CF193B"/>
    <w:rsid w:val="00CF2F68"/>
    <w:rsid w:val="00CF4D7F"/>
    <w:rsid w:val="00CF59DF"/>
    <w:rsid w:val="00CF7961"/>
    <w:rsid w:val="00D0037F"/>
    <w:rsid w:val="00D01BEF"/>
    <w:rsid w:val="00D07B34"/>
    <w:rsid w:val="00D103BC"/>
    <w:rsid w:val="00D122E3"/>
    <w:rsid w:val="00D12BB8"/>
    <w:rsid w:val="00D13620"/>
    <w:rsid w:val="00D15005"/>
    <w:rsid w:val="00D16414"/>
    <w:rsid w:val="00D16D0A"/>
    <w:rsid w:val="00D16EDD"/>
    <w:rsid w:val="00D172C1"/>
    <w:rsid w:val="00D21B06"/>
    <w:rsid w:val="00D268E6"/>
    <w:rsid w:val="00D27A0F"/>
    <w:rsid w:val="00D3008F"/>
    <w:rsid w:val="00D3052C"/>
    <w:rsid w:val="00D30611"/>
    <w:rsid w:val="00D310D5"/>
    <w:rsid w:val="00D327E2"/>
    <w:rsid w:val="00D33CA0"/>
    <w:rsid w:val="00D353F1"/>
    <w:rsid w:val="00D3658C"/>
    <w:rsid w:val="00D37111"/>
    <w:rsid w:val="00D3748D"/>
    <w:rsid w:val="00D4139E"/>
    <w:rsid w:val="00D42585"/>
    <w:rsid w:val="00D43836"/>
    <w:rsid w:val="00D44F00"/>
    <w:rsid w:val="00D4536F"/>
    <w:rsid w:val="00D46CC6"/>
    <w:rsid w:val="00D4735C"/>
    <w:rsid w:val="00D47780"/>
    <w:rsid w:val="00D51B4D"/>
    <w:rsid w:val="00D5372A"/>
    <w:rsid w:val="00D56AD8"/>
    <w:rsid w:val="00D573E6"/>
    <w:rsid w:val="00D57BB3"/>
    <w:rsid w:val="00D60E4F"/>
    <w:rsid w:val="00D6162F"/>
    <w:rsid w:val="00D66B15"/>
    <w:rsid w:val="00D67F1A"/>
    <w:rsid w:val="00D70786"/>
    <w:rsid w:val="00D709BD"/>
    <w:rsid w:val="00D71147"/>
    <w:rsid w:val="00D71765"/>
    <w:rsid w:val="00D7225D"/>
    <w:rsid w:val="00D745AE"/>
    <w:rsid w:val="00D75701"/>
    <w:rsid w:val="00D75733"/>
    <w:rsid w:val="00D75E62"/>
    <w:rsid w:val="00D76D83"/>
    <w:rsid w:val="00D77607"/>
    <w:rsid w:val="00D77766"/>
    <w:rsid w:val="00D77A6B"/>
    <w:rsid w:val="00D804B3"/>
    <w:rsid w:val="00D80648"/>
    <w:rsid w:val="00D80721"/>
    <w:rsid w:val="00D80D1B"/>
    <w:rsid w:val="00D81CC8"/>
    <w:rsid w:val="00D82277"/>
    <w:rsid w:val="00D8350E"/>
    <w:rsid w:val="00D843DD"/>
    <w:rsid w:val="00D852B9"/>
    <w:rsid w:val="00D86FF5"/>
    <w:rsid w:val="00D87ABB"/>
    <w:rsid w:val="00D912DE"/>
    <w:rsid w:val="00D93CEE"/>
    <w:rsid w:val="00D93FAC"/>
    <w:rsid w:val="00D96722"/>
    <w:rsid w:val="00D97314"/>
    <w:rsid w:val="00DA090D"/>
    <w:rsid w:val="00DA0CCA"/>
    <w:rsid w:val="00DA160B"/>
    <w:rsid w:val="00DA1D1A"/>
    <w:rsid w:val="00DA3281"/>
    <w:rsid w:val="00DA39E5"/>
    <w:rsid w:val="00DA4927"/>
    <w:rsid w:val="00DA67B7"/>
    <w:rsid w:val="00DA721D"/>
    <w:rsid w:val="00DA7550"/>
    <w:rsid w:val="00DB0CF4"/>
    <w:rsid w:val="00DB1F56"/>
    <w:rsid w:val="00DB20A8"/>
    <w:rsid w:val="00DB2A53"/>
    <w:rsid w:val="00DB42B1"/>
    <w:rsid w:val="00DB644C"/>
    <w:rsid w:val="00DC02AE"/>
    <w:rsid w:val="00DC0A52"/>
    <w:rsid w:val="00DC0A69"/>
    <w:rsid w:val="00DC112F"/>
    <w:rsid w:val="00DC28EB"/>
    <w:rsid w:val="00DC32C0"/>
    <w:rsid w:val="00DC4560"/>
    <w:rsid w:val="00DC5A9C"/>
    <w:rsid w:val="00DC627D"/>
    <w:rsid w:val="00DC696E"/>
    <w:rsid w:val="00DC6D7C"/>
    <w:rsid w:val="00DC7DB2"/>
    <w:rsid w:val="00DC7E30"/>
    <w:rsid w:val="00DD1E0A"/>
    <w:rsid w:val="00DD21B1"/>
    <w:rsid w:val="00DD3965"/>
    <w:rsid w:val="00DD3A59"/>
    <w:rsid w:val="00DD3C8C"/>
    <w:rsid w:val="00DD3D13"/>
    <w:rsid w:val="00DD42BC"/>
    <w:rsid w:val="00DD4C33"/>
    <w:rsid w:val="00DD4CF6"/>
    <w:rsid w:val="00DD559A"/>
    <w:rsid w:val="00DD57D6"/>
    <w:rsid w:val="00DD5AA3"/>
    <w:rsid w:val="00DD765B"/>
    <w:rsid w:val="00DD7F09"/>
    <w:rsid w:val="00DE042E"/>
    <w:rsid w:val="00DE2F6C"/>
    <w:rsid w:val="00DE300B"/>
    <w:rsid w:val="00DE4E84"/>
    <w:rsid w:val="00DE77D6"/>
    <w:rsid w:val="00DE7E83"/>
    <w:rsid w:val="00DF1420"/>
    <w:rsid w:val="00DF168B"/>
    <w:rsid w:val="00DF1E87"/>
    <w:rsid w:val="00DF346B"/>
    <w:rsid w:val="00DF3A96"/>
    <w:rsid w:val="00DF3F68"/>
    <w:rsid w:val="00DF4FE1"/>
    <w:rsid w:val="00DF6216"/>
    <w:rsid w:val="00DF76E6"/>
    <w:rsid w:val="00E00227"/>
    <w:rsid w:val="00E004E9"/>
    <w:rsid w:val="00E0225C"/>
    <w:rsid w:val="00E0551A"/>
    <w:rsid w:val="00E05C09"/>
    <w:rsid w:val="00E068EF"/>
    <w:rsid w:val="00E069E9"/>
    <w:rsid w:val="00E07FFE"/>
    <w:rsid w:val="00E10E4B"/>
    <w:rsid w:val="00E11823"/>
    <w:rsid w:val="00E11AE2"/>
    <w:rsid w:val="00E11EE0"/>
    <w:rsid w:val="00E12B3D"/>
    <w:rsid w:val="00E12D24"/>
    <w:rsid w:val="00E141A8"/>
    <w:rsid w:val="00E151A0"/>
    <w:rsid w:val="00E155D2"/>
    <w:rsid w:val="00E15C70"/>
    <w:rsid w:val="00E16444"/>
    <w:rsid w:val="00E175B5"/>
    <w:rsid w:val="00E22E3B"/>
    <w:rsid w:val="00E232C1"/>
    <w:rsid w:val="00E235B8"/>
    <w:rsid w:val="00E24BFB"/>
    <w:rsid w:val="00E24E9C"/>
    <w:rsid w:val="00E24EE5"/>
    <w:rsid w:val="00E27E17"/>
    <w:rsid w:val="00E30F62"/>
    <w:rsid w:val="00E3356C"/>
    <w:rsid w:val="00E337F7"/>
    <w:rsid w:val="00E3445F"/>
    <w:rsid w:val="00E345E1"/>
    <w:rsid w:val="00E36C17"/>
    <w:rsid w:val="00E36CF6"/>
    <w:rsid w:val="00E40665"/>
    <w:rsid w:val="00E40F47"/>
    <w:rsid w:val="00E4138A"/>
    <w:rsid w:val="00E43FD8"/>
    <w:rsid w:val="00E4434E"/>
    <w:rsid w:val="00E47BE9"/>
    <w:rsid w:val="00E47BF5"/>
    <w:rsid w:val="00E53B79"/>
    <w:rsid w:val="00E5669F"/>
    <w:rsid w:val="00E6039E"/>
    <w:rsid w:val="00E6062F"/>
    <w:rsid w:val="00E608B6"/>
    <w:rsid w:val="00E60B0E"/>
    <w:rsid w:val="00E60CB1"/>
    <w:rsid w:val="00E61A39"/>
    <w:rsid w:val="00E61D1A"/>
    <w:rsid w:val="00E6401D"/>
    <w:rsid w:val="00E643AA"/>
    <w:rsid w:val="00E665BC"/>
    <w:rsid w:val="00E67B00"/>
    <w:rsid w:val="00E71152"/>
    <w:rsid w:val="00E712CB"/>
    <w:rsid w:val="00E72F45"/>
    <w:rsid w:val="00E750A7"/>
    <w:rsid w:val="00E7644A"/>
    <w:rsid w:val="00E764B3"/>
    <w:rsid w:val="00E7775D"/>
    <w:rsid w:val="00E8059A"/>
    <w:rsid w:val="00E815CD"/>
    <w:rsid w:val="00E818BD"/>
    <w:rsid w:val="00E821BF"/>
    <w:rsid w:val="00E82AEA"/>
    <w:rsid w:val="00E83AA9"/>
    <w:rsid w:val="00E84B22"/>
    <w:rsid w:val="00E85033"/>
    <w:rsid w:val="00E851C8"/>
    <w:rsid w:val="00E870F0"/>
    <w:rsid w:val="00E87374"/>
    <w:rsid w:val="00E90685"/>
    <w:rsid w:val="00E921D5"/>
    <w:rsid w:val="00E93998"/>
    <w:rsid w:val="00E9409A"/>
    <w:rsid w:val="00E941F3"/>
    <w:rsid w:val="00E9441D"/>
    <w:rsid w:val="00E950B1"/>
    <w:rsid w:val="00E9543F"/>
    <w:rsid w:val="00E95B03"/>
    <w:rsid w:val="00E95C06"/>
    <w:rsid w:val="00E966D1"/>
    <w:rsid w:val="00E97EFC"/>
    <w:rsid w:val="00EA0206"/>
    <w:rsid w:val="00EA04D1"/>
    <w:rsid w:val="00EA140A"/>
    <w:rsid w:val="00EA195B"/>
    <w:rsid w:val="00EA2620"/>
    <w:rsid w:val="00EA3A96"/>
    <w:rsid w:val="00EA4DE9"/>
    <w:rsid w:val="00EA5F19"/>
    <w:rsid w:val="00EA5FC7"/>
    <w:rsid w:val="00EA6DD1"/>
    <w:rsid w:val="00EB008A"/>
    <w:rsid w:val="00EB1356"/>
    <w:rsid w:val="00EB1758"/>
    <w:rsid w:val="00EB50F6"/>
    <w:rsid w:val="00EB5CD6"/>
    <w:rsid w:val="00EB6252"/>
    <w:rsid w:val="00EB6FC3"/>
    <w:rsid w:val="00EB756A"/>
    <w:rsid w:val="00EB77DA"/>
    <w:rsid w:val="00EC1A88"/>
    <w:rsid w:val="00EC1AE3"/>
    <w:rsid w:val="00ED0591"/>
    <w:rsid w:val="00ED0716"/>
    <w:rsid w:val="00ED27C9"/>
    <w:rsid w:val="00ED3AEB"/>
    <w:rsid w:val="00ED44CB"/>
    <w:rsid w:val="00ED5675"/>
    <w:rsid w:val="00ED578D"/>
    <w:rsid w:val="00ED7445"/>
    <w:rsid w:val="00ED7707"/>
    <w:rsid w:val="00EE0A05"/>
    <w:rsid w:val="00EE19F6"/>
    <w:rsid w:val="00EE1C53"/>
    <w:rsid w:val="00EE2599"/>
    <w:rsid w:val="00EE60EF"/>
    <w:rsid w:val="00EE6B9C"/>
    <w:rsid w:val="00EE6F75"/>
    <w:rsid w:val="00EF0C6A"/>
    <w:rsid w:val="00EF23FF"/>
    <w:rsid w:val="00EF2E53"/>
    <w:rsid w:val="00EF313E"/>
    <w:rsid w:val="00EF4FD2"/>
    <w:rsid w:val="00F0131A"/>
    <w:rsid w:val="00F02350"/>
    <w:rsid w:val="00F02DA6"/>
    <w:rsid w:val="00F033E6"/>
    <w:rsid w:val="00F0446D"/>
    <w:rsid w:val="00F04B30"/>
    <w:rsid w:val="00F055A4"/>
    <w:rsid w:val="00F06AAC"/>
    <w:rsid w:val="00F07244"/>
    <w:rsid w:val="00F07995"/>
    <w:rsid w:val="00F07C26"/>
    <w:rsid w:val="00F07DF4"/>
    <w:rsid w:val="00F125AD"/>
    <w:rsid w:val="00F12B91"/>
    <w:rsid w:val="00F12D73"/>
    <w:rsid w:val="00F1318B"/>
    <w:rsid w:val="00F13476"/>
    <w:rsid w:val="00F1369A"/>
    <w:rsid w:val="00F149F1"/>
    <w:rsid w:val="00F1769C"/>
    <w:rsid w:val="00F20AD9"/>
    <w:rsid w:val="00F21ACD"/>
    <w:rsid w:val="00F230B3"/>
    <w:rsid w:val="00F23BFD"/>
    <w:rsid w:val="00F24B5C"/>
    <w:rsid w:val="00F30D09"/>
    <w:rsid w:val="00F30D50"/>
    <w:rsid w:val="00F31C71"/>
    <w:rsid w:val="00F34808"/>
    <w:rsid w:val="00F37312"/>
    <w:rsid w:val="00F40DB5"/>
    <w:rsid w:val="00F41E5E"/>
    <w:rsid w:val="00F427FF"/>
    <w:rsid w:val="00F42836"/>
    <w:rsid w:val="00F431E1"/>
    <w:rsid w:val="00F4374F"/>
    <w:rsid w:val="00F4466E"/>
    <w:rsid w:val="00F46B6A"/>
    <w:rsid w:val="00F46D71"/>
    <w:rsid w:val="00F4728B"/>
    <w:rsid w:val="00F477F0"/>
    <w:rsid w:val="00F478D9"/>
    <w:rsid w:val="00F478F8"/>
    <w:rsid w:val="00F5164E"/>
    <w:rsid w:val="00F5300C"/>
    <w:rsid w:val="00F53907"/>
    <w:rsid w:val="00F5445B"/>
    <w:rsid w:val="00F5490A"/>
    <w:rsid w:val="00F56BF9"/>
    <w:rsid w:val="00F56E9A"/>
    <w:rsid w:val="00F60464"/>
    <w:rsid w:val="00F61846"/>
    <w:rsid w:val="00F622CD"/>
    <w:rsid w:val="00F65578"/>
    <w:rsid w:val="00F66B88"/>
    <w:rsid w:val="00F67074"/>
    <w:rsid w:val="00F674BC"/>
    <w:rsid w:val="00F67681"/>
    <w:rsid w:val="00F67795"/>
    <w:rsid w:val="00F71356"/>
    <w:rsid w:val="00F72CF1"/>
    <w:rsid w:val="00F739B2"/>
    <w:rsid w:val="00F7429B"/>
    <w:rsid w:val="00F751F3"/>
    <w:rsid w:val="00F756ED"/>
    <w:rsid w:val="00F7624F"/>
    <w:rsid w:val="00F76F03"/>
    <w:rsid w:val="00F86E9F"/>
    <w:rsid w:val="00F87231"/>
    <w:rsid w:val="00F905F1"/>
    <w:rsid w:val="00F90DD8"/>
    <w:rsid w:val="00F91E64"/>
    <w:rsid w:val="00F9242F"/>
    <w:rsid w:val="00F9268A"/>
    <w:rsid w:val="00F92964"/>
    <w:rsid w:val="00F92DE9"/>
    <w:rsid w:val="00F946D6"/>
    <w:rsid w:val="00F9470D"/>
    <w:rsid w:val="00F959A4"/>
    <w:rsid w:val="00F971C9"/>
    <w:rsid w:val="00FA0930"/>
    <w:rsid w:val="00FA0A85"/>
    <w:rsid w:val="00FA0CD3"/>
    <w:rsid w:val="00FA0FAA"/>
    <w:rsid w:val="00FA228E"/>
    <w:rsid w:val="00FA23C1"/>
    <w:rsid w:val="00FA36B2"/>
    <w:rsid w:val="00FA47C9"/>
    <w:rsid w:val="00FA6740"/>
    <w:rsid w:val="00FB1B10"/>
    <w:rsid w:val="00FB7840"/>
    <w:rsid w:val="00FC0114"/>
    <w:rsid w:val="00FC42B4"/>
    <w:rsid w:val="00FC52F1"/>
    <w:rsid w:val="00FC5C27"/>
    <w:rsid w:val="00FC6052"/>
    <w:rsid w:val="00FC7004"/>
    <w:rsid w:val="00FC7933"/>
    <w:rsid w:val="00FD0C98"/>
    <w:rsid w:val="00FD3BA4"/>
    <w:rsid w:val="00FD46E8"/>
    <w:rsid w:val="00FD5024"/>
    <w:rsid w:val="00FD510B"/>
    <w:rsid w:val="00FD66E2"/>
    <w:rsid w:val="00FE06E0"/>
    <w:rsid w:val="00FE14A4"/>
    <w:rsid w:val="00FE1B89"/>
    <w:rsid w:val="00FE20FE"/>
    <w:rsid w:val="00FE252F"/>
    <w:rsid w:val="00FE262A"/>
    <w:rsid w:val="00FE3BA8"/>
    <w:rsid w:val="00FE491D"/>
    <w:rsid w:val="00FE4D0E"/>
    <w:rsid w:val="00FE4F3C"/>
    <w:rsid w:val="00FE5A4B"/>
    <w:rsid w:val="00FE5BFD"/>
    <w:rsid w:val="00FE754C"/>
    <w:rsid w:val="00FF00D8"/>
    <w:rsid w:val="00FF0403"/>
    <w:rsid w:val="00FF0ACA"/>
    <w:rsid w:val="00FF1E8E"/>
    <w:rsid w:val="00FF32A5"/>
    <w:rsid w:val="00FF3736"/>
    <w:rsid w:val="00FF3EAE"/>
    <w:rsid w:val="00FF4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1021110-6368-4B9E-8B69-04F94CA3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F2DE6"/>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8F2DE6"/>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8F2DE6"/>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F2DE6"/>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8F2DE6"/>
    <w:pPr>
      <w:keepNext/>
      <w:spacing w:after="0" w:line="240" w:lineRule="auto"/>
      <w:ind w:right="26"/>
      <w:outlineLvl w:val="4"/>
    </w:pPr>
    <w:rPr>
      <w:rFonts w:ascii="Arial" w:eastAsia="Times New Roman" w:hAnsi="Arial" w:cs="Arial"/>
      <w:b/>
      <w:sz w:val="28"/>
      <w:szCs w:val="28"/>
      <w:u w:val="single"/>
      <w:lang w:val="en-US"/>
    </w:rPr>
  </w:style>
  <w:style w:type="paragraph" w:styleId="Heading6">
    <w:name w:val="heading 6"/>
    <w:basedOn w:val="Normal"/>
    <w:next w:val="Normal"/>
    <w:link w:val="Heading6Char"/>
    <w:qFormat/>
    <w:rsid w:val="008F2DE6"/>
    <w:pPr>
      <w:keepNext/>
      <w:spacing w:after="0" w:line="240" w:lineRule="auto"/>
      <w:jc w:val="both"/>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8F2DE6"/>
    <w:pPr>
      <w:keepNext/>
      <w:pBdr>
        <w:top w:val="single" w:sz="18" w:space="1" w:color="auto" w:shadow="1"/>
        <w:left w:val="single" w:sz="18" w:space="1" w:color="auto" w:shadow="1"/>
        <w:bottom w:val="single" w:sz="18" w:space="1" w:color="auto" w:shadow="1"/>
        <w:right w:val="single" w:sz="18" w:space="1" w:color="auto" w:shadow="1"/>
      </w:pBdr>
      <w:shd w:val="pct5" w:color="auto" w:fill="auto"/>
      <w:spacing w:after="0" w:line="240" w:lineRule="auto"/>
      <w:outlineLvl w:val="6"/>
    </w:pPr>
    <w:rPr>
      <w:rFonts w:ascii="Arial" w:eastAsia="Times New Roman" w:hAnsi="Arial" w:cs="Times New Roman"/>
      <w:sz w:val="36"/>
      <w:szCs w:val="20"/>
    </w:rPr>
  </w:style>
  <w:style w:type="paragraph" w:styleId="Heading8">
    <w:name w:val="heading 8"/>
    <w:basedOn w:val="Normal"/>
    <w:next w:val="Normal"/>
    <w:link w:val="Heading8Char"/>
    <w:qFormat/>
    <w:rsid w:val="008F2DE6"/>
    <w:pPr>
      <w:keepNext/>
      <w:spacing w:after="0" w:line="240" w:lineRule="auto"/>
      <w:jc w:val="center"/>
      <w:outlineLvl w:val="7"/>
    </w:pPr>
    <w:rPr>
      <w:rFonts w:ascii="Times New Roman" w:eastAsia="Times New Roman" w:hAnsi="Times New Roman" w:cs="Times New Roman"/>
      <w:b/>
      <w:bCs/>
      <w:sz w:val="24"/>
      <w:szCs w:val="24"/>
    </w:rPr>
  </w:style>
  <w:style w:type="paragraph" w:styleId="Heading9">
    <w:name w:val="heading 9"/>
    <w:basedOn w:val="Normal"/>
    <w:next w:val="Normal"/>
    <w:link w:val="Heading9Char"/>
    <w:qFormat/>
    <w:rsid w:val="008F2DE6"/>
    <w:pPr>
      <w:keepNext/>
      <w:spacing w:after="0" w:line="240" w:lineRule="auto"/>
      <w:ind w:left="180"/>
      <w:outlineLvl w:val="8"/>
    </w:pPr>
    <w:rPr>
      <w:rFonts w:ascii="Arial" w:eastAsia="Times New Roman" w:hAnsi="Arial" w:cs="Arial"/>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00B"/>
    <w:pPr>
      <w:ind w:left="720"/>
      <w:contextualSpacing/>
    </w:pPr>
  </w:style>
  <w:style w:type="character" w:styleId="Hyperlink">
    <w:name w:val="Hyperlink"/>
    <w:basedOn w:val="DefaultParagraphFont"/>
    <w:uiPriority w:val="99"/>
    <w:unhideWhenUsed/>
    <w:rsid w:val="009403CE"/>
    <w:rPr>
      <w:color w:val="0563C1" w:themeColor="hyperlink"/>
      <w:u w:val="single"/>
    </w:rPr>
  </w:style>
  <w:style w:type="character" w:customStyle="1" w:styleId="italic1">
    <w:name w:val="italic1"/>
    <w:basedOn w:val="DefaultParagraphFont"/>
    <w:rsid w:val="00195C2A"/>
    <w:rPr>
      <w:i/>
      <w:iCs/>
      <w:spacing w:val="15"/>
    </w:rPr>
  </w:style>
  <w:style w:type="paragraph" w:styleId="Header">
    <w:name w:val="header"/>
    <w:basedOn w:val="Normal"/>
    <w:link w:val="HeaderChar"/>
    <w:uiPriority w:val="99"/>
    <w:unhideWhenUsed/>
    <w:rsid w:val="00B10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CCC"/>
  </w:style>
  <w:style w:type="paragraph" w:styleId="Footer">
    <w:name w:val="footer"/>
    <w:basedOn w:val="Normal"/>
    <w:link w:val="FooterChar"/>
    <w:unhideWhenUsed/>
    <w:rsid w:val="00B10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CCC"/>
  </w:style>
  <w:style w:type="paragraph" w:styleId="BalloonText">
    <w:name w:val="Balloon Text"/>
    <w:basedOn w:val="Normal"/>
    <w:link w:val="BalloonTextChar"/>
    <w:unhideWhenUsed/>
    <w:rsid w:val="005C6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5C6326"/>
    <w:rPr>
      <w:rFonts w:ascii="Segoe UI" w:hAnsi="Segoe UI" w:cs="Segoe UI"/>
      <w:sz w:val="18"/>
      <w:szCs w:val="18"/>
    </w:rPr>
  </w:style>
  <w:style w:type="paragraph" w:customStyle="1" w:styleId="Default">
    <w:name w:val="Default"/>
    <w:rsid w:val="00587A12"/>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nhideWhenUsed/>
    <w:rsid w:val="00137A21"/>
    <w:rPr>
      <w:color w:val="954F72" w:themeColor="followedHyperlink"/>
      <w:u w:val="single"/>
    </w:rPr>
  </w:style>
  <w:style w:type="character" w:styleId="CommentReference">
    <w:name w:val="annotation reference"/>
    <w:basedOn w:val="DefaultParagraphFont"/>
    <w:uiPriority w:val="99"/>
    <w:unhideWhenUsed/>
    <w:rsid w:val="00CD7FD3"/>
    <w:rPr>
      <w:sz w:val="16"/>
      <w:szCs w:val="16"/>
    </w:rPr>
  </w:style>
  <w:style w:type="paragraph" w:styleId="CommentText">
    <w:name w:val="annotation text"/>
    <w:basedOn w:val="Normal"/>
    <w:link w:val="CommentTextChar"/>
    <w:uiPriority w:val="99"/>
    <w:unhideWhenUsed/>
    <w:rsid w:val="00CD7FD3"/>
    <w:pPr>
      <w:spacing w:line="240" w:lineRule="auto"/>
    </w:pPr>
    <w:rPr>
      <w:sz w:val="20"/>
      <w:szCs w:val="20"/>
    </w:rPr>
  </w:style>
  <w:style w:type="character" w:customStyle="1" w:styleId="CommentTextChar">
    <w:name w:val="Comment Text Char"/>
    <w:basedOn w:val="DefaultParagraphFont"/>
    <w:link w:val="CommentText"/>
    <w:uiPriority w:val="99"/>
    <w:rsid w:val="00CD7FD3"/>
    <w:rPr>
      <w:sz w:val="20"/>
      <w:szCs w:val="20"/>
    </w:rPr>
  </w:style>
  <w:style w:type="paragraph" w:styleId="CommentSubject">
    <w:name w:val="annotation subject"/>
    <w:basedOn w:val="CommentText"/>
    <w:next w:val="CommentText"/>
    <w:link w:val="CommentSubjectChar"/>
    <w:unhideWhenUsed/>
    <w:rsid w:val="00CD7FD3"/>
    <w:rPr>
      <w:b/>
      <w:bCs/>
    </w:rPr>
  </w:style>
  <w:style w:type="character" w:customStyle="1" w:styleId="CommentSubjectChar">
    <w:name w:val="Comment Subject Char"/>
    <w:basedOn w:val="CommentTextChar"/>
    <w:link w:val="CommentSubject"/>
    <w:rsid w:val="00CD7FD3"/>
    <w:rPr>
      <w:b/>
      <w:bCs/>
      <w:sz w:val="20"/>
      <w:szCs w:val="20"/>
    </w:rPr>
  </w:style>
  <w:style w:type="table" w:styleId="TableGrid">
    <w:name w:val="Table Grid"/>
    <w:basedOn w:val="TableNormal"/>
    <w:uiPriority w:val="59"/>
    <w:rsid w:val="00AC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
    <w:name w:val="Calendar 2"/>
    <w:basedOn w:val="TableNormal"/>
    <w:uiPriority w:val="99"/>
    <w:qFormat/>
    <w:rsid w:val="00386A3C"/>
    <w:pPr>
      <w:spacing w:after="0" w:line="240" w:lineRule="auto"/>
      <w:jc w:val="center"/>
    </w:pPr>
    <w:rPr>
      <w:rFonts w:eastAsiaTheme="minorEastAsia"/>
      <w:sz w:val="28"/>
      <w:szCs w:val="28"/>
      <w:lang w:val="en-US"/>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paragraph" w:styleId="FootnoteText">
    <w:name w:val="footnote text"/>
    <w:basedOn w:val="Normal"/>
    <w:link w:val="FootnoteTextChar"/>
    <w:uiPriority w:val="99"/>
    <w:semiHidden/>
    <w:unhideWhenUsed/>
    <w:rsid w:val="001D6E2A"/>
    <w:pPr>
      <w:spacing w:after="0" w:line="240" w:lineRule="auto"/>
    </w:pPr>
    <w:rPr>
      <w:rFonts w:ascii="Times New Roman" w:eastAsia="Calibri"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1D6E2A"/>
    <w:rPr>
      <w:rFonts w:ascii="Times New Roman" w:eastAsia="Calibri" w:hAnsi="Times New Roman" w:cs="Times New Roman"/>
      <w:sz w:val="20"/>
      <w:szCs w:val="20"/>
      <w:lang w:eastAsia="en-GB"/>
    </w:rPr>
  </w:style>
  <w:style w:type="character" w:styleId="FootnoteReference">
    <w:name w:val="footnote reference"/>
    <w:uiPriority w:val="99"/>
    <w:unhideWhenUsed/>
    <w:rsid w:val="001D6E2A"/>
    <w:rPr>
      <w:vertAlign w:val="superscript"/>
    </w:rPr>
  </w:style>
  <w:style w:type="paragraph" w:styleId="NormalWeb">
    <w:name w:val="Normal (Web)"/>
    <w:basedOn w:val="Normal"/>
    <w:uiPriority w:val="99"/>
    <w:unhideWhenUsed/>
    <w:rsid w:val="00CC2D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8F2DE6"/>
    <w:rPr>
      <w:rFonts w:ascii="Arial" w:eastAsia="Times New Roman" w:hAnsi="Arial" w:cs="Arial"/>
      <w:b/>
      <w:bCs/>
      <w:kern w:val="32"/>
      <w:sz w:val="32"/>
      <w:szCs w:val="32"/>
    </w:rPr>
  </w:style>
  <w:style w:type="character" w:customStyle="1" w:styleId="Heading2Char">
    <w:name w:val="Heading 2 Char"/>
    <w:basedOn w:val="DefaultParagraphFont"/>
    <w:link w:val="Heading2"/>
    <w:rsid w:val="008F2DE6"/>
    <w:rPr>
      <w:rFonts w:ascii="Arial" w:eastAsia="Times New Roman" w:hAnsi="Arial" w:cs="Arial"/>
      <w:b/>
      <w:bCs/>
      <w:i/>
      <w:iCs/>
      <w:sz w:val="28"/>
      <w:szCs w:val="28"/>
    </w:rPr>
  </w:style>
  <w:style w:type="character" w:customStyle="1" w:styleId="Heading3Char">
    <w:name w:val="Heading 3 Char"/>
    <w:basedOn w:val="DefaultParagraphFont"/>
    <w:link w:val="Heading3"/>
    <w:rsid w:val="008F2DE6"/>
    <w:rPr>
      <w:rFonts w:ascii="Arial" w:eastAsia="Times New Roman" w:hAnsi="Arial" w:cs="Arial"/>
      <w:b/>
      <w:bCs/>
      <w:sz w:val="26"/>
      <w:szCs w:val="26"/>
    </w:rPr>
  </w:style>
  <w:style w:type="character" w:customStyle="1" w:styleId="Heading4Char">
    <w:name w:val="Heading 4 Char"/>
    <w:basedOn w:val="DefaultParagraphFont"/>
    <w:link w:val="Heading4"/>
    <w:rsid w:val="008F2DE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F2DE6"/>
    <w:rPr>
      <w:rFonts w:ascii="Arial" w:eastAsia="Times New Roman" w:hAnsi="Arial" w:cs="Arial"/>
      <w:b/>
      <w:sz w:val="28"/>
      <w:szCs w:val="28"/>
      <w:u w:val="single"/>
      <w:lang w:val="en-US"/>
    </w:rPr>
  </w:style>
  <w:style w:type="character" w:customStyle="1" w:styleId="Heading6Char">
    <w:name w:val="Heading 6 Char"/>
    <w:basedOn w:val="DefaultParagraphFont"/>
    <w:link w:val="Heading6"/>
    <w:rsid w:val="008F2DE6"/>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8F2DE6"/>
    <w:rPr>
      <w:rFonts w:ascii="Arial" w:eastAsia="Times New Roman" w:hAnsi="Arial" w:cs="Times New Roman"/>
      <w:sz w:val="36"/>
      <w:szCs w:val="20"/>
      <w:shd w:val="pct5" w:color="auto" w:fill="auto"/>
    </w:rPr>
  </w:style>
  <w:style w:type="character" w:customStyle="1" w:styleId="Heading8Char">
    <w:name w:val="Heading 8 Char"/>
    <w:basedOn w:val="DefaultParagraphFont"/>
    <w:link w:val="Heading8"/>
    <w:rsid w:val="008F2DE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8F2DE6"/>
    <w:rPr>
      <w:rFonts w:ascii="Arial" w:eastAsia="Times New Roman" w:hAnsi="Arial" w:cs="Arial"/>
      <w:sz w:val="28"/>
      <w:szCs w:val="28"/>
      <w:lang w:val="en-US"/>
    </w:rPr>
  </w:style>
  <w:style w:type="paragraph" w:customStyle="1" w:styleId="DocumentTitle">
    <w:name w:val="Document Title"/>
    <w:basedOn w:val="Heading1"/>
    <w:rsid w:val="008F2DE6"/>
    <w:pPr>
      <w:spacing w:before="0" w:after="0" w:line="280" w:lineRule="exact"/>
    </w:pPr>
    <w:rPr>
      <w:kern w:val="0"/>
      <w:szCs w:val="24"/>
    </w:rPr>
  </w:style>
  <w:style w:type="paragraph" w:customStyle="1" w:styleId="DfESBullets">
    <w:name w:val="DfESBullets"/>
    <w:basedOn w:val="Normal"/>
    <w:rsid w:val="008F2DE6"/>
    <w:pPr>
      <w:widowControl w:val="0"/>
      <w:numPr>
        <w:numId w:val="4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PageNumber">
    <w:name w:val="page number"/>
    <w:basedOn w:val="DefaultParagraphFont"/>
    <w:uiPriority w:val="99"/>
    <w:rsid w:val="008F2DE6"/>
  </w:style>
  <w:style w:type="paragraph" w:styleId="List2">
    <w:name w:val="List 2"/>
    <w:basedOn w:val="Normal"/>
    <w:rsid w:val="008F2DE6"/>
    <w:pPr>
      <w:spacing w:after="0" w:line="240" w:lineRule="auto"/>
      <w:ind w:left="566" w:hanging="283"/>
    </w:pPr>
    <w:rPr>
      <w:rFonts w:ascii="Times New Roman" w:eastAsia="Times New Roman" w:hAnsi="Times New Roman" w:cs="Times New Roman"/>
      <w:sz w:val="20"/>
      <w:szCs w:val="20"/>
    </w:rPr>
  </w:style>
  <w:style w:type="paragraph" w:styleId="ListBullet">
    <w:name w:val="List Bullet"/>
    <w:basedOn w:val="Normal"/>
    <w:autoRedefine/>
    <w:rsid w:val="008F2DE6"/>
    <w:pPr>
      <w:numPr>
        <w:numId w:val="37"/>
      </w:numPr>
      <w:spacing w:after="0" w:line="240" w:lineRule="auto"/>
    </w:pPr>
    <w:rPr>
      <w:rFonts w:ascii="Times New Roman" w:eastAsia="Times New Roman" w:hAnsi="Times New Roman" w:cs="Times New Roman"/>
      <w:sz w:val="20"/>
      <w:szCs w:val="20"/>
    </w:rPr>
  </w:style>
  <w:style w:type="paragraph" w:styleId="ListBullet2">
    <w:name w:val="List Bullet 2"/>
    <w:basedOn w:val="Normal"/>
    <w:autoRedefine/>
    <w:rsid w:val="008F2DE6"/>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8F2DE6"/>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8F2DE6"/>
    <w:rPr>
      <w:rFonts w:ascii="Times New Roman" w:eastAsia="Times New Roman" w:hAnsi="Times New Roman" w:cs="Times New Roman"/>
      <w:sz w:val="20"/>
      <w:szCs w:val="20"/>
    </w:rPr>
  </w:style>
  <w:style w:type="paragraph" w:styleId="BodyTextIndent">
    <w:name w:val="Body Text Indent"/>
    <w:basedOn w:val="Normal"/>
    <w:link w:val="BodyTextIndentChar"/>
    <w:rsid w:val="008F2DE6"/>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F2DE6"/>
    <w:rPr>
      <w:rFonts w:ascii="Times New Roman" w:eastAsia="Times New Roman" w:hAnsi="Times New Roman" w:cs="Times New Roman"/>
      <w:sz w:val="20"/>
      <w:szCs w:val="20"/>
    </w:rPr>
  </w:style>
  <w:style w:type="paragraph" w:styleId="BodyTextIndent2">
    <w:name w:val="Body Text Indent 2"/>
    <w:basedOn w:val="Normal"/>
    <w:link w:val="BodyTextIndent2Char"/>
    <w:rsid w:val="008F2DE6"/>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8F2DE6"/>
    <w:rPr>
      <w:rFonts w:ascii="Times New Roman" w:eastAsia="Times New Roman" w:hAnsi="Times New Roman" w:cs="Times New Roman"/>
      <w:sz w:val="20"/>
      <w:szCs w:val="20"/>
    </w:rPr>
  </w:style>
  <w:style w:type="paragraph" w:styleId="BodyText3">
    <w:name w:val="Body Text 3"/>
    <w:basedOn w:val="Normal"/>
    <w:link w:val="BodyText3Char"/>
    <w:rsid w:val="008F2DE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F2DE6"/>
    <w:rPr>
      <w:rFonts w:ascii="Times New Roman" w:eastAsia="Times New Roman" w:hAnsi="Times New Roman" w:cs="Times New Roman"/>
      <w:sz w:val="16"/>
      <w:szCs w:val="16"/>
    </w:rPr>
  </w:style>
  <w:style w:type="paragraph" w:styleId="Title">
    <w:name w:val="Title"/>
    <w:basedOn w:val="Normal"/>
    <w:link w:val="TitleChar"/>
    <w:qFormat/>
    <w:rsid w:val="008F2DE6"/>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8F2DE6"/>
    <w:rPr>
      <w:rFonts w:ascii="Arial" w:eastAsia="Times New Roman" w:hAnsi="Arial" w:cs="Arial"/>
      <w:b/>
      <w:bCs/>
      <w:sz w:val="24"/>
      <w:szCs w:val="24"/>
      <w:u w:val="single"/>
    </w:rPr>
  </w:style>
  <w:style w:type="paragraph" w:styleId="Subtitle">
    <w:name w:val="Subtitle"/>
    <w:basedOn w:val="Normal"/>
    <w:link w:val="SubtitleChar"/>
    <w:qFormat/>
    <w:rsid w:val="008F2DE6"/>
    <w:pPr>
      <w:spacing w:after="0" w:line="240" w:lineRule="auto"/>
      <w:jc w:val="both"/>
    </w:pPr>
    <w:rPr>
      <w:rFonts w:ascii="Arial" w:eastAsia="Times New Roman" w:hAnsi="Arial" w:cs="Arial"/>
      <w:b/>
      <w:bCs/>
      <w:sz w:val="24"/>
      <w:szCs w:val="24"/>
    </w:rPr>
  </w:style>
  <w:style w:type="character" w:customStyle="1" w:styleId="SubtitleChar">
    <w:name w:val="Subtitle Char"/>
    <w:basedOn w:val="DefaultParagraphFont"/>
    <w:link w:val="Subtitle"/>
    <w:rsid w:val="008F2DE6"/>
    <w:rPr>
      <w:rFonts w:ascii="Arial" w:eastAsia="Times New Roman" w:hAnsi="Arial" w:cs="Arial"/>
      <w:b/>
      <w:bCs/>
      <w:sz w:val="24"/>
      <w:szCs w:val="24"/>
    </w:rPr>
  </w:style>
  <w:style w:type="paragraph" w:customStyle="1" w:styleId="Tablebody">
    <w:name w:val="Table body"/>
    <w:basedOn w:val="Normal"/>
    <w:rsid w:val="008F2DE6"/>
    <w:pPr>
      <w:spacing w:after="140" w:line="280" w:lineRule="exact"/>
    </w:pPr>
    <w:rPr>
      <w:rFonts w:ascii="Arial" w:eastAsia="Times New Roman" w:hAnsi="Arial" w:cs="Times New Roman"/>
      <w:sz w:val="20"/>
      <w:szCs w:val="24"/>
    </w:rPr>
  </w:style>
  <w:style w:type="paragraph" w:customStyle="1" w:styleId="Tablehead">
    <w:name w:val="Table head"/>
    <w:basedOn w:val="Tablebody"/>
    <w:rsid w:val="008F2DE6"/>
    <w:pPr>
      <w:spacing w:after="0"/>
    </w:pPr>
    <w:rPr>
      <w:b/>
      <w:bCs/>
    </w:rPr>
  </w:style>
  <w:style w:type="character" w:styleId="Strong">
    <w:name w:val="Strong"/>
    <w:uiPriority w:val="22"/>
    <w:qFormat/>
    <w:rsid w:val="008F2DE6"/>
    <w:rPr>
      <w:b/>
      <w:bCs/>
    </w:rPr>
  </w:style>
  <w:style w:type="paragraph" w:styleId="Caption">
    <w:name w:val="caption"/>
    <w:basedOn w:val="Normal"/>
    <w:next w:val="Normal"/>
    <w:qFormat/>
    <w:rsid w:val="008F2DE6"/>
    <w:pPr>
      <w:spacing w:after="0" w:line="240" w:lineRule="auto"/>
      <w:ind w:left="-540"/>
    </w:pPr>
    <w:rPr>
      <w:rFonts w:ascii="Arial" w:eastAsia="Times New Roman" w:hAnsi="Arial" w:cs="Times New Roman"/>
      <w:b/>
      <w:bCs/>
      <w:sz w:val="24"/>
      <w:szCs w:val="24"/>
      <w:lang w:val="en-US"/>
    </w:rPr>
  </w:style>
  <w:style w:type="paragraph" w:customStyle="1" w:styleId="WFSS">
    <w:name w:val="WFSS"/>
    <w:rsid w:val="008F2DE6"/>
    <w:pPr>
      <w:tabs>
        <w:tab w:val="right" w:pos="10772"/>
      </w:tabs>
      <w:overflowPunct w:val="0"/>
      <w:autoSpaceDE w:val="0"/>
      <w:autoSpaceDN w:val="0"/>
      <w:adjustRightInd w:val="0"/>
      <w:spacing w:after="0" w:line="240" w:lineRule="auto"/>
      <w:textAlignment w:val="baseline"/>
    </w:pPr>
    <w:rPr>
      <w:rFonts w:ascii="Times New Roman" w:eastAsia="Times New Roman" w:hAnsi="Times New Roman" w:cs="Times New Roman"/>
      <w:i/>
      <w:sz w:val="24"/>
      <w:szCs w:val="20"/>
    </w:rPr>
  </w:style>
  <w:style w:type="paragraph" w:customStyle="1" w:styleId="Formname">
    <w:name w:val="Form name"/>
    <w:basedOn w:val="Heading1"/>
    <w:rsid w:val="008F2DE6"/>
    <w:pPr>
      <w:overflowPunct w:val="0"/>
      <w:autoSpaceDE w:val="0"/>
      <w:autoSpaceDN w:val="0"/>
      <w:adjustRightInd w:val="0"/>
      <w:spacing w:before="80" w:after="80" w:line="640" w:lineRule="exact"/>
      <w:textAlignment w:val="baseline"/>
      <w:outlineLvl w:val="9"/>
    </w:pPr>
    <w:rPr>
      <w:rFonts w:ascii="Arial Black" w:hAnsi="Arial Black" w:cs="Times New Roman"/>
      <w:b w:val="0"/>
      <w:bCs w:val="0"/>
      <w:kern w:val="0"/>
      <w:sz w:val="52"/>
      <w:szCs w:val="20"/>
    </w:rPr>
  </w:style>
  <w:style w:type="paragraph" w:styleId="BodyText2">
    <w:name w:val="Body Text 2"/>
    <w:basedOn w:val="Normal"/>
    <w:link w:val="BodyText2Char"/>
    <w:rsid w:val="008F2DE6"/>
    <w:pPr>
      <w:overflowPunct w:val="0"/>
      <w:autoSpaceDE w:val="0"/>
      <w:autoSpaceDN w:val="0"/>
      <w:adjustRightInd w:val="0"/>
      <w:spacing w:after="0" w:line="320" w:lineRule="exact"/>
      <w:jc w:val="center"/>
      <w:textAlignment w:val="baseline"/>
    </w:pPr>
    <w:rPr>
      <w:rFonts w:ascii="Arial" w:eastAsia="Times New Roman" w:hAnsi="Arial" w:cs="Times New Roman"/>
      <w:b/>
      <w:szCs w:val="20"/>
    </w:rPr>
  </w:style>
  <w:style w:type="character" w:customStyle="1" w:styleId="BodyText2Char">
    <w:name w:val="Body Text 2 Char"/>
    <w:basedOn w:val="DefaultParagraphFont"/>
    <w:link w:val="BodyText2"/>
    <w:rsid w:val="008F2DE6"/>
    <w:rPr>
      <w:rFonts w:ascii="Arial" w:eastAsia="Times New Roman" w:hAnsi="Arial" w:cs="Times New Roman"/>
      <w:b/>
      <w:szCs w:val="20"/>
    </w:rPr>
  </w:style>
  <w:style w:type="paragraph" w:customStyle="1" w:styleId="TableHead0">
    <w:name w:val="Table Head"/>
    <w:basedOn w:val="Normal"/>
    <w:next w:val="Normal"/>
    <w:rsid w:val="008F2DE6"/>
    <w:pPr>
      <w:tabs>
        <w:tab w:val="right" w:pos="540"/>
        <w:tab w:val="left" w:pos="720"/>
      </w:tabs>
      <w:overflowPunct w:val="0"/>
      <w:autoSpaceDE w:val="0"/>
      <w:autoSpaceDN w:val="0"/>
      <w:adjustRightInd w:val="0"/>
      <w:spacing w:before="80" w:after="80" w:line="320" w:lineRule="exact"/>
      <w:textAlignment w:val="baseline"/>
    </w:pPr>
    <w:rPr>
      <w:rFonts w:ascii="Arial" w:eastAsia="Times New Roman" w:hAnsi="Arial" w:cs="Times New Roman"/>
      <w:b/>
      <w:sz w:val="28"/>
      <w:szCs w:val="20"/>
    </w:rPr>
  </w:style>
  <w:style w:type="paragraph" w:customStyle="1" w:styleId="Tabledataentry">
    <w:name w:val="Table data entry"/>
    <w:basedOn w:val="Normal"/>
    <w:rsid w:val="008F2DE6"/>
    <w:pPr>
      <w:overflowPunct w:val="0"/>
      <w:autoSpaceDE w:val="0"/>
      <w:autoSpaceDN w:val="0"/>
      <w:adjustRightInd w:val="0"/>
      <w:spacing w:after="0" w:line="320" w:lineRule="exact"/>
      <w:textAlignment w:val="baseline"/>
    </w:pPr>
    <w:rPr>
      <w:rFonts w:ascii="Arial" w:eastAsia="Times New Roman" w:hAnsi="Arial" w:cs="Times New Roman"/>
      <w:sz w:val="20"/>
      <w:szCs w:val="20"/>
    </w:rPr>
  </w:style>
  <w:style w:type="paragraph" w:customStyle="1" w:styleId="Documentcontrol">
    <w:name w:val="Document control"/>
    <w:basedOn w:val="Footer"/>
    <w:rsid w:val="008F2DE6"/>
    <w:pPr>
      <w:tabs>
        <w:tab w:val="clear" w:pos="4513"/>
        <w:tab w:val="clear" w:pos="9026"/>
        <w:tab w:val="right" w:pos="10800"/>
      </w:tabs>
      <w:overflowPunct w:val="0"/>
      <w:autoSpaceDE w:val="0"/>
      <w:autoSpaceDN w:val="0"/>
      <w:adjustRightInd w:val="0"/>
      <w:spacing w:line="320" w:lineRule="exact"/>
      <w:textAlignment w:val="baseline"/>
    </w:pPr>
    <w:rPr>
      <w:rFonts w:ascii="Arial" w:eastAsia="Times New Roman" w:hAnsi="Arial" w:cs="Times New Roman"/>
      <w:b/>
      <w:sz w:val="20"/>
      <w:szCs w:val="20"/>
    </w:rPr>
  </w:style>
  <w:style w:type="paragraph" w:customStyle="1" w:styleId="Heading20">
    <w:name w:val="Heading2"/>
    <w:basedOn w:val="Heading1"/>
    <w:rsid w:val="008F2DE6"/>
    <w:pPr>
      <w:overflowPunct w:val="0"/>
      <w:autoSpaceDE w:val="0"/>
      <w:autoSpaceDN w:val="0"/>
      <w:adjustRightInd w:val="0"/>
      <w:spacing w:before="80" w:after="80" w:line="320" w:lineRule="exact"/>
      <w:textAlignment w:val="baseline"/>
      <w:outlineLvl w:val="9"/>
    </w:pPr>
    <w:rPr>
      <w:rFonts w:cs="Times New Roman"/>
      <w:bCs w:val="0"/>
      <w:kern w:val="20"/>
      <w:sz w:val="22"/>
      <w:szCs w:val="20"/>
    </w:rPr>
  </w:style>
  <w:style w:type="paragraph" w:customStyle="1" w:styleId="List1">
    <w:name w:val="List 1"/>
    <w:basedOn w:val="Normal"/>
    <w:rsid w:val="008F2DE6"/>
    <w:pPr>
      <w:overflowPunct w:val="0"/>
      <w:autoSpaceDE w:val="0"/>
      <w:autoSpaceDN w:val="0"/>
      <w:adjustRightInd w:val="0"/>
      <w:spacing w:before="80" w:after="0" w:line="320" w:lineRule="exact"/>
      <w:ind w:left="567" w:hanging="340"/>
      <w:textAlignment w:val="baseline"/>
    </w:pPr>
    <w:rPr>
      <w:rFonts w:ascii="Arial" w:eastAsia="Times New Roman" w:hAnsi="Arial" w:cs="Times New Roman"/>
      <w:b/>
      <w:szCs w:val="20"/>
    </w:rPr>
  </w:style>
  <w:style w:type="paragraph" w:customStyle="1" w:styleId="TableHeading">
    <w:name w:val="Table Heading"/>
    <w:rsid w:val="008F2DE6"/>
    <w:pPr>
      <w:spacing w:before="120" w:after="60" w:line="240" w:lineRule="auto"/>
    </w:pPr>
    <w:rPr>
      <w:rFonts w:ascii="Arial" w:eastAsia="Times New Roman" w:hAnsi="Arial" w:cs="Times New Roman"/>
      <w:b/>
      <w:sz w:val="24"/>
      <w:szCs w:val="24"/>
    </w:rPr>
  </w:style>
  <w:style w:type="paragraph" w:customStyle="1" w:styleId="TableNormal0">
    <w:name w:val="TableNormal"/>
    <w:rsid w:val="008F2DE6"/>
    <w:pPr>
      <w:spacing w:before="120" w:after="60" w:line="240" w:lineRule="auto"/>
    </w:pPr>
    <w:rPr>
      <w:rFonts w:ascii="Times New Roman" w:eastAsia="Times New Roman" w:hAnsi="Times New Roman" w:cs="Times New Roman"/>
      <w:sz w:val="24"/>
      <w:szCs w:val="24"/>
    </w:rPr>
  </w:style>
  <w:style w:type="paragraph" w:customStyle="1" w:styleId="Memorandum">
    <w:name w:val="Memorandum"/>
    <w:next w:val="Normal"/>
    <w:rsid w:val="008F2DE6"/>
    <w:pPr>
      <w:pBdr>
        <w:bottom w:val="single" w:sz="36" w:space="1" w:color="auto"/>
      </w:pBdr>
      <w:spacing w:after="240" w:line="240" w:lineRule="auto"/>
    </w:pPr>
    <w:rPr>
      <w:rFonts w:ascii="Arial" w:eastAsia="Times New Roman" w:hAnsi="Arial" w:cs="Arial"/>
      <w:b/>
      <w:bCs/>
      <w:sz w:val="48"/>
      <w:szCs w:val="20"/>
    </w:rPr>
  </w:style>
  <w:style w:type="paragraph" w:customStyle="1" w:styleId="NormalBold">
    <w:name w:val="Normal Bold"/>
    <w:basedOn w:val="Normal"/>
    <w:rsid w:val="008F2DE6"/>
    <w:pPr>
      <w:spacing w:before="120" w:after="60" w:line="264" w:lineRule="auto"/>
    </w:pPr>
    <w:rPr>
      <w:rFonts w:ascii="Times New Roman" w:eastAsia="Times New Roman" w:hAnsi="Times New Roman" w:cs="Times New Roman"/>
      <w:b/>
      <w:sz w:val="24"/>
      <w:szCs w:val="20"/>
    </w:rPr>
  </w:style>
  <w:style w:type="paragraph" w:customStyle="1" w:styleId="Style0">
    <w:name w:val="Style0"/>
    <w:rsid w:val="008F2DE6"/>
    <w:pPr>
      <w:autoSpaceDE w:val="0"/>
      <w:autoSpaceDN w:val="0"/>
      <w:adjustRightInd w:val="0"/>
      <w:spacing w:after="0" w:line="240" w:lineRule="auto"/>
    </w:pPr>
    <w:rPr>
      <w:rFonts w:ascii="Arial" w:eastAsia="Times New Roman" w:hAnsi="Arial" w:cs="Times New Roman"/>
      <w:sz w:val="24"/>
      <w:szCs w:val="24"/>
      <w:lang w:eastAsia="en-GB"/>
    </w:rPr>
  </w:style>
  <w:style w:type="paragraph" w:customStyle="1" w:styleId="body">
    <w:name w:val="body"/>
    <w:basedOn w:val="Normal"/>
    <w:rsid w:val="008F2DE6"/>
    <w:pPr>
      <w:spacing w:after="0" w:line="240" w:lineRule="auto"/>
    </w:pPr>
    <w:rPr>
      <w:rFonts w:ascii="Verdana" w:eastAsia="Times New Roman" w:hAnsi="Verdana" w:cs="Arial"/>
      <w:szCs w:val="24"/>
    </w:rPr>
  </w:style>
  <w:style w:type="numbering" w:customStyle="1" w:styleId="NoList1">
    <w:name w:val="No List1"/>
    <w:next w:val="NoList"/>
    <w:semiHidden/>
    <w:unhideWhenUsed/>
    <w:rsid w:val="008F2DE6"/>
  </w:style>
  <w:style w:type="paragraph" w:customStyle="1" w:styleId="RPSBodyText">
    <w:name w:val="RPS Body Text"/>
    <w:basedOn w:val="Normal"/>
    <w:rsid w:val="008F2DE6"/>
    <w:pPr>
      <w:spacing w:before="90" w:after="90" w:line="240" w:lineRule="auto"/>
    </w:pPr>
    <w:rPr>
      <w:rFonts w:ascii="Bodoni MT" w:eastAsia="SimSun" w:hAnsi="Bodoni MT" w:cs="Times New Roman"/>
      <w:lang w:eastAsia="zh-CN"/>
    </w:rPr>
  </w:style>
  <w:style w:type="table" w:customStyle="1" w:styleId="TableGrid1">
    <w:name w:val="Table Grid1"/>
    <w:basedOn w:val="TableNormal"/>
    <w:next w:val="TableGrid"/>
    <w:uiPriority w:val="39"/>
    <w:rsid w:val="006D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B3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11C9E"/>
  </w:style>
  <w:style w:type="paragraph" w:customStyle="1" w:styleId="Reporttitletwo">
    <w:name w:val="Report title two"/>
    <w:basedOn w:val="Normal"/>
    <w:rsid w:val="004F02E7"/>
    <w:pPr>
      <w:spacing w:after="0" w:line="240" w:lineRule="auto"/>
    </w:pPr>
    <w:rPr>
      <w:rFonts w:ascii="Arial" w:eastAsia="Times New Roman" w:hAnsi="Arial" w:cs="Times New Roman"/>
      <w:color w:val="344855"/>
      <w:sz w:val="48"/>
      <w:szCs w:val="24"/>
      <w:lang w:val="en-US"/>
    </w:rPr>
  </w:style>
  <w:style w:type="paragraph" w:customStyle="1" w:styleId="Footer1">
    <w:name w:val="Footer1"/>
    <w:basedOn w:val="Normal"/>
    <w:rsid w:val="004F02E7"/>
    <w:pPr>
      <w:tabs>
        <w:tab w:val="center" w:pos="4320"/>
        <w:tab w:val="right" w:pos="8640"/>
      </w:tabs>
      <w:spacing w:after="0" w:line="240" w:lineRule="auto"/>
    </w:pPr>
    <w:rPr>
      <w:rFonts w:ascii="Arial" w:eastAsia="Times New Roman" w:hAnsi="Arial" w:cs="Times New Roman"/>
      <w:sz w:val="12"/>
      <w:szCs w:val="24"/>
    </w:rPr>
  </w:style>
  <w:style w:type="paragraph" w:customStyle="1" w:styleId="CharChar1">
    <w:name w:val="Char Char1"/>
    <w:basedOn w:val="Normal"/>
    <w:rsid w:val="009A589A"/>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39853">
      <w:bodyDiv w:val="1"/>
      <w:marLeft w:val="0"/>
      <w:marRight w:val="0"/>
      <w:marTop w:val="0"/>
      <w:marBottom w:val="0"/>
      <w:divBdr>
        <w:top w:val="none" w:sz="0" w:space="0" w:color="auto"/>
        <w:left w:val="none" w:sz="0" w:space="0" w:color="auto"/>
        <w:bottom w:val="none" w:sz="0" w:space="0" w:color="auto"/>
        <w:right w:val="none" w:sz="0" w:space="0" w:color="auto"/>
      </w:divBdr>
      <w:divsChild>
        <w:div w:id="996959313">
          <w:marLeft w:val="0"/>
          <w:marRight w:val="0"/>
          <w:marTop w:val="0"/>
          <w:marBottom w:val="0"/>
          <w:divBdr>
            <w:top w:val="none" w:sz="0" w:space="0" w:color="auto"/>
            <w:left w:val="none" w:sz="0" w:space="0" w:color="auto"/>
            <w:bottom w:val="none" w:sz="0" w:space="0" w:color="auto"/>
            <w:right w:val="none" w:sz="0" w:space="0" w:color="auto"/>
          </w:divBdr>
          <w:divsChild>
            <w:div w:id="871500906">
              <w:marLeft w:val="-225"/>
              <w:marRight w:val="-225"/>
              <w:marTop w:val="0"/>
              <w:marBottom w:val="0"/>
              <w:divBdr>
                <w:top w:val="none" w:sz="0" w:space="0" w:color="auto"/>
                <w:left w:val="none" w:sz="0" w:space="0" w:color="auto"/>
                <w:bottom w:val="none" w:sz="0" w:space="0" w:color="auto"/>
                <w:right w:val="none" w:sz="0" w:space="0" w:color="auto"/>
              </w:divBdr>
              <w:divsChild>
                <w:div w:id="748045415">
                  <w:marLeft w:val="0"/>
                  <w:marRight w:val="0"/>
                  <w:marTop w:val="0"/>
                  <w:marBottom w:val="0"/>
                  <w:divBdr>
                    <w:top w:val="none" w:sz="0" w:space="0" w:color="auto"/>
                    <w:left w:val="none" w:sz="0" w:space="0" w:color="auto"/>
                    <w:bottom w:val="none" w:sz="0" w:space="0" w:color="auto"/>
                    <w:right w:val="none" w:sz="0" w:space="0" w:color="auto"/>
                  </w:divBdr>
                  <w:divsChild>
                    <w:div w:id="2133548276">
                      <w:marLeft w:val="0"/>
                      <w:marRight w:val="0"/>
                      <w:marTop w:val="0"/>
                      <w:marBottom w:val="0"/>
                      <w:divBdr>
                        <w:top w:val="none" w:sz="0" w:space="0" w:color="auto"/>
                        <w:left w:val="none" w:sz="0" w:space="0" w:color="auto"/>
                        <w:bottom w:val="none" w:sz="0" w:space="0" w:color="auto"/>
                        <w:right w:val="none" w:sz="0" w:space="0" w:color="auto"/>
                      </w:divBdr>
                      <w:divsChild>
                        <w:div w:id="49154292">
                          <w:marLeft w:val="0"/>
                          <w:marRight w:val="0"/>
                          <w:marTop w:val="0"/>
                          <w:marBottom w:val="0"/>
                          <w:divBdr>
                            <w:top w:val="none" w:sz="0" w:space="0" w:color="auto"/>
                            <w:left w:val="none" w:sz="0" w:space="0" w:color="auto"/>
                            <w:bottom w:val="none" w:sz="0" w:space="0" w:color="auto"/>
                            <w:right w:val="none" w:sz="0" w:space="0" w:color="auto"/>
                          </w:divBdr>
                          <w:divsChild>
                            <w:div w:id="1817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872896">
      <w:bodyDiv w:val="1"/>
      <w:marLeft w:val="0"/>
      <w:marRight w:val="0"/>
      <w:marTop w:val="0"/>
      <w:marBottom w:val="0"/>
      <w:divBdr>
        <w:top w:val="none" w:sz="0" w:space="0" w:color="auto"/>
        <w:left w:val="none" w:sz="0" w:space="0" w:color="auto"/>
        <w:bottom w:val="none" w:sz="0" w:space="0" w:color="auto"/>
        <w:right w:val="none" w:sz="0" w:space="0" w:color="auto"/>
      </w:divBdr>
    </w:div>
    <w:div w:id="573784647">
      <w:bodyDiv w:val="1"/>
      <w:marLeft w:val="0"/>
      <w:marRight w:val="0"/>
      <w:marTop w:val="0"/>
      <w:marBottom w:val="0"/>
      <w:divBdr>
        <w:top w:val="none" w:sz="0" w:space="0" w:color="auto"/>
        <w:left w:val="none" w:sz="0" w:space="0" w:color="auto"/>
        <w:bottom w:val="none" w:sz="0" w:space="0" w:color="auto"/>
        <w:right w:val="none" w:sz="0" w:space="0" w:color="auto"/>
      </w:divBdr>
    </w:div>
    <w:div w:id="755320944">
      <w:bodyDiv w:val="1"/>
      <w:marLeft w:val="0"/>
      <w:marRight w:val="0"/>
      <w:marTop w:val="0"/>
      <w:marBottom w:val="0"/>
      <w:divBdr>
        <w:top w:val="none" w:sz="0" w:space="0" w:color="auto"/>
        <w:left w:val="none" w:sz="0" w:space="0" w:color="auto"/>
        <w:bottom w:val="none" w:sz="0" w:space="0" w:color="auto"/>
        <w:right w:val="none" w:sz="0" w:space="0" w:color="auto"/>
      </w:divBdr>
    </w:div>
    <w:div w:id="775753001">
      <w:bodyDiv w:val="1"/>
      <w:marLeft w:val="0"/>
      <w:marRight w:val="0"/>
      <w:marTop w:val="0"/>
      <w:marBottom w:val="0"/>
      <w:divBdr>
        <w:top w:val="none" w:sz="0" w:space="0" w:color="auto"/>
        <w:left w:val="none" w:sz="0" w:space="0" w:color="auto"/>
        <w:bottom w:val="none" w:sz="0" w:space="0" w:color="auto"/>
        <w:right w:val="none" w:sz="0" w:space="0" w:color="auto"/>
      </w:divBdr>
    </w:div>
    <w:div w:id="861895245">
      <w:bodyDiv w:val="1"/>
      <w:marLeft w:val="0"/>
      <w:marRight w:val="0"/>
      <w:marTop w:val="0"/>
      <w:marBottom w:val="0"/>
      <w:divBdr>
        <w:top w:val="none" w:sz="0" w:space="0" w:color="auto"/>
        <w:left w:val="none" w:sz="0" w:space="0" w:color="auto"/>
        <w:bottom w:val="none" w:sz="0" w:space="0" w:color="auto"/>
        <w:right w:val="none" w:sz="0" w:space="0" w:color="auto"/>
      </w:divBdr>
    </w:div>
    <w:div w:id="1111970867">
      <w:bodyDiv w:val="1"/>
      <w:marLeft w:val="0"/>
      <w:marRight w:val="0"/>
      <w:marTop w:val="0"/>
      <w:marBottom w:val="0"/>
      <w:divBdr>
        <w:top w:val="none" w:sz="0" w:space="0" w:color="auto"/>
        <w:left w:val="none" w:sz="0" w:space="0" w:color="auto"/>
        <w:bottom w:val="none" w:sz="0" w:space="0" w:color="auto"/>
        <w:right w:val="none" w:sz="0" w:space="0" w:color="auto"/>
      </w:divBdr>
    </w:div>
    <w:div w:id="1150944388">
      <w:bodyDiv w:val="1"/>
      <w:marLeft w:val="0"/>
      <w:marRight w:val="0"/>
      <w:marTop w:val="0"/>
      <w:marBottom w:val="0"/>
      <w:divBdr>
        <w:top w:val="none" w:sz="0" w:space="0" w:color="auto"/>
        <w:left w:val="none" w:sz="0" w:space="0" w:color="auto"/>
        <w:bottom w:val="none" w:sz="0" w:space="0" w:color="auto"/>
        <w:right w:val="none" w:sz="0" w:space="0" w:color="auto"/>
      </w:divBdr>
    </w:div>
    <w:div w:id="1156264960">
      <w:bodyDiv w:val="1"/>
      <w:marLeft w:val="0"/>
      <w:marRight w:val="0"/>
      <w:marTop w:val="0"/>
      <w:marBottom w:val="0"/>
      <w:divBdr>
        <w:top w:val="none" w:sz="0" w:space="0" w:color="auto"/>
        <w:left w:val="none" w:sz="0" w:space="0" w:color="auto"/>
        <w:bottom w:val="none" w:sz="0" w:space="0" w:color="auto"/>
        <w:right w:val="none" w:sz="0" w:space="0" w:color="auto"/>
      </w:divBdr>
    </w:div>
    <w:div w:id="1160584804">
      <w:bodyDiv w:val="1"/>
      <w:marLeft w:val="0"/>
      <w:marRight w:val="0"/>
      <w:marTop w:val="0"/>
      <w:marBottom w:val="0"/>
      <w:divBdr>
        <w:top w:val="none" w:sz="0" w:space="0" w:color="auto"/>
        <w:left w:val="none" w:sz="0" w:space="0" w:color="auto"/>
        <w:bottom w:val="none" w:sz="0" w:space="0" w:color="auto"/>
        <w:right w:val="none" w:sz="0" w:space="0" w:color="auto"/>
      </w:divBdr>
    </w:div>
    <w:div w:id="1426226269">
      <w:bodyDiv w:val="1"/>
      <w:marLeft w:val="0"/>
      <w:marRight w:val="0"/>
      <w:marTop w:val="0"/>
      <w:marBottom w:val="0"/>
      <w:divBdr>
        <w:top w:val="none" w:sz="0" w:space="0" w:color="auto"/>
        <w:left w:val="none" w:sz="0" w:space="0" w:color="auto"/>
        <w:bottom w:val="none" w:sz="0" w:space="0" w:color="auto"/>
        <w:right w:val="none" w:sz="0" w:space="0" w:color="auto"/>
      </w:divBdr>
    </w:div>
    <w:div w:id="1482425394">
      <w:bodyDiv w:val="1"/>
      <w:marLeft w:val="0"/>
      <w:marRight w:val="0"/>
      <w:marTop w:val="0"/>
      <w:marBottom w:val="0"/>
      <w:divBdr>
        <w:top w:val="none" w:sz="0" w:space="0" w:color="auto"/>
        <w:left w:val="none" w:sz="0" w:space="0" w:color="auto"/>
        <w:bottom w:val="none" w:sz="0" w:space="0" w:color="auto"/>
        <w:right w:val="none" w:sz="0" w:space="0" w:color="auto"/>
      </w:divBdr>
    </w:div>
    <w:div w:id="1544827126">
      <w:bodyDiv w:val="1"/>
      <w:marLeft w:val="0"/>
      <w:marRight w:val="0"/>
      <w:marTop w:val="0"/>
      <w:marBottom w:val="0"/>
      <w:divBdr>
        <w:top w:val="none" w:sz="0" w:space="0" w:color="auto"/>
        <w:left w:val="none" w:sz="0" w:space="0" w:color="auto"/>
        <w:bottom w:val="none" w:sz="0" w:space="0" w:color="auto"/>
        <w:right w:val="none" w:sz="0" w:space="0" w:color="auto"/>
      </w:divBdr>
    </w:div>
    <w:div w:id="1575121836">
      <w:bodyDiv w:val="1"/>
      <w:marLeft w:val="0"/>
      <w:marRight w:val="0"/>
      <w:marTop w:val="0"/>
      <w:marBottom w:val="0"/>
      <w:divBdr>
        <w:top w:val="none" w:sz="0" w:space="0" w:color="auto"/>
        <w:left w:val="none" w:sz="0" w:space="0" w:color="auto"/>
        <w:bottom w:val="none" w:sz="0" w:space="0" w:color="auto"/>
        <w:right w:val="none" w:sz="0" w:space="0" w:color="auto"/>
      </w:divBdr>
    </w:div>
    <w:div w:id="1715932758">
      <w:bodyDiv w:val="1"/>
      <w:marLeft w:val="0"/>
      <w:marRight w:val="0"/>
      <w:marTop w:val="0"/>
      <w:marBottom w:val="0"/>
      <w:divBdr>
        <w:top w:val="none" w:sz="0" w:space="0" w:color="auto"/>
        <w:left w:val="none" w:sz="0" w:space="0" w:color="auto"/>
        <w:bottom w:val="none" w:sz="0" w:space="0" w:color="auto"/>
        <w:right w:val="none" w:sz="0" w:space="0" w:color="auto"/>
      </w:divBdr>
    </w:div>
    <w:div w:id="1934700590">
      <w:bodyDiv w:val="1"/>
      <w:marLeft w:val="0"/>
      <w:marRight w:val="0"/>
      <w:marTop w:val="0"/>
      <w:marBottom w:val="0"/>
      <w:divBdr>
        <w:top w:val="none" w:sz="0" w:space="0" w:color="auto"/>
        <w:left w:val="none" w:sz="0" w:space="0" w:color="auto"/>
        <w:bottom w:val="none" w:sz="0" w:space="0" w:color="auto"/>
        <w:right w:val="none" w:sz="0" w:space="0" w:color="auto"/>
      </w:divBdr>
    </w:div>
    <w:div w:id="2023387542">
      <w:bodyDiv w:val="1"/>
      <w:marLeft w:val="0"/>
      <w:marRight w:val="0"/>
      <w:marTop w:val="0"/>
      <w:marBottom w:val="0"/>
      <w:divBdr>
        <w:top w:val="none" w:sz="0" w:space="0" w:color="auto"/>
        <w:left w:val="none" w:sz="0" w:space="0" w:color="auto"/>
        <w:bottom w:val="none" w:sz="0" w:space="0" w:color="auto"/>
        <w:right w:val="none" w:sz="0" w:space="0" w:color="auto"/>
      </w:divBdr>
    </w:div>
    <w:div w:id="21408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domestic-violence-and-abuse" TargetMode="External"/><Relationship Id="rId18" Type="http://schemas.openxmlformats.org/officeDocument/2006/relationships/hyperlink" Target="https://www.hackney.gov.uk/article/4022/Domestic-Abuse-Intervention-Servic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hackney.gov.uk/domestic-violence" TargetMode="External"/><Relationship Id="rId17" Type="http://schemas.openxmlformats.org/officeDocument/2006/relationships/hyperlink" Target="https://www.hackney.gov.uk/media/1910/MARAC-protocol/pdf/marac-protocol" TargetMode="External"/><Relationship Id="rId2" Type="http://schemas.openxmlformats.org/officeDocument/2006/relationships/customXml" Target="../customXml/item2.xml"/><Relationship Id="rId16" Type="http://schemas.openxmlformats.org/officeDocument/2006/relationships/hyperlink" Target="https://www.gov.uk/guidance/forced-marriage" TargetMode="External"/><Relationship Id="rId20" Type="http://schemas.openxmlformats.org/officeDocument/2006/relationships/hyperlink" Target="http://www.niaendingviolence.org.uk/ra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multi-agency-statutory-guidance-on-female-genital-mutil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ais@hackne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ndoncp.co.uk/chapters/honour_base_viol.html"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142701/guide-on-definition-of-dv.pdf" TargetMode="External"/><Relationship Id="rId1" Type="http://schemas.openxmlformats.org/officeDocument/2006/relationships/hyperlink" Target="https://www.gov.uk/guidance/domestic-violence-and-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CF1C687015FD439FB1305BFD952257" ma:contentTypeVersion="0" ma:contentTypeDescription="Create a new document." ma:contentTypeScope="" ma:versionID="2cde9b439895df392a7e5028feade47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B4C14-E823-4603-9DC1-EC2B9ADB4AE0}">
  <ds:schemaRefs>
    <ds:schemaRef ds:uri="http://schemas.microsoft.com/sharepoint/v3/contenttype/forms"/>
  </ds:schemaRefs>
</ds:datastoreItem>
</file>

<file path=customXml/itemProps2.xml><?xml version="1.0" encoding="utf-8"?>
<ds:datastoreItem xmlns:ds="http://schemas.openxmlformats.org/officeDocument/2006/customXml" ds:itemID="{96AE730F-6FE5-4CDB-867C-3D770AE9B84F}">
  <ds:schemaRefs>
    <ds:schemaRef ds:uri="http://schemas.openxmlformats.org/package/2006/metadata/core-properties"/>
    <ds:schemaRef ds:uri="http://purl.org/dc/elements/1.1/"/>
    <ds:schemaRef ds:uri="http://purl.org/dc/dcmitype/"/>
    <ds:schemaRef ds:uri="http://www.w3.org/XML/1998/namespace"/>
    <ds:schemaRef ds:uri="http://purl.org/dc/terms/"/>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76823210-9355-469E-A295-9A8A08052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489AD3-009D-47F7-A5EB-98ACCA92D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2059</Words>
  <Characters>11737</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Hackney Learning Trust</Company>
  <LinksUpToDate>false</LinksUpToDate>
  <CharactersWithSpaces>13769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Sykes</dc:creator>
  <cp:keywords/>
  <dc:description/>
  <cp:lastModifiedBy>Paul Kelly</cp:lastModifiedBy>
  <cp:revision>2</cp:revision>
  <cp:lastPrinted>2016-10-07T09:59:00Z</cp:lastPrinted>
  <dcterms:created xsi:type="dcterms:W3CDTF">2018-02-15T11:39:00Z</dcterms:created>
  <dcterms:modified xsi:type="dcterms:W3CDTF">2018-02-15T11:39:00Z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0x01010015CF1C687015FD439FB1305BFD952257</vt:lpwstr>
  </property>
</Properties>
</file>