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EE" w:rsidRDefault="00A16041">
      <w:pPr>
        <w:jc w:val="center"/>
        <w:rPr>
          <w:rFonts w:ascii="Calibri" w:eastAsia="Calibri" w:hAnsi="Calibri" w:cs="Calibri"/>
          <w:b/>
          <w:sz w:val="28"/>
          <w:szCs w:val="28"/>
          <w:u w:val="single"/>
        </w:rPr>
      </w:pPr>
      <w:r>
        <w:rPr>
          <w:rFonts w:ascii="Calibri" w:eastAsia="Calibri" w:hAnsi="Calibri" w:cs="Calibri"/>
          <w:b/>
          <w:sz w:val="28"/>
          <w:szCs w:val="28"/>
          <w:u w:val="single"/>
        </w:rPr>
        <w:t>Expectations Agreement:</w:t>
      </w:r>
    </w:p>
    <w:p w:rsidR="004133EE" w:rsidRDefault="00A16041">
      <w:pPr>
        <w:jc w:val="center"/>
        <w:rPr>
          <w:rFonts w:ascii="Calibri" w:eastAsia="Calibri" w:hAnsi="Calibri" w:cs="Calibri"/>
          <w:b/>
          <w:sz w:val="28"/>
          <w:szCs w:val="28"/>
          <w:u w:val="single"/>
        </w:rPr>
      </w:pPr>
      <w:r>
        <w:rPr>
          <w:rFonts w:ascii="Calibri" w:eastAsia="Calibri" w:hAnsi="Calibri" w:cs="Calibri"/>
          <w:b/>
          <w:sz w:val="28"/>
          <w:szCs w:val="28"/>
          <w:u w:val="single"/>
        </w:rPr>
        <w:t>Hackney Early Years Settings and Link Health Professional (HUH) Partnerships for delivering Integrated 27 Month Developmental Reviews</w:t>
      </w:r>
    </w:p>
    <w:p w:rsidR="004133EE" w:rsidRDefault="004133EE">
      <w:pPr>
        <w:tabs>
          <w:tab w:val="left" w:pos="1533"/>
        </w:tabs>
        <w:rPr>
          <w:rFonts w:ascii="Calibri" w:eastAsia="Calibri" w:hAnsi="Calibri" w:cs="Calibri"/>
          <w:b/>
        </w:rPr>
      </w:pPr>
    </w:p>
    <w:p w:rsidR="004133EE" w:rsidRDefault="00A16041">
      <w:pPr>
        <w:tabs>
          <w:tab w:val="left" w:pos="1533"/>
        </w:tabs>
        <w:rPr>
          <w:rFonts w:ascii="Calibri" w:eastAsia="Calibri" w:hAnsi="Calibri" w:cs="Calibri"/>
          <w:b/>
        </w:rPr>
      </w:pPr>
      <w:r>
        <w:rPr>
          <w:rFonts w:ascii="Calibri" w:eastAsia="Calibri" w:hAnsi="Calibri" w:cs="Calibri"/>
          <w:b/>
        </w:rPr>
        <w:t>As manager/head of centre I agree to:</w:t>
      </w:r>
    </w:p>
    <w:p w:rsidR="004133EE" w:rsidRDefault="004133EE">
      <w:pPr>
        <w:tabs>
          <w:tab w:val="left" w:pos="1533"/>
        </w:tabs>
        <w:rPr>
          <w:rFonts w:ascii="Calibri" w:eastAsia="Calibri" w:hAnsi="Calibri" w:cs="Calibri"/>
          <w:sz w:val="12"/>
          <w:szCs w:val="12"/>
        </w:rPr>
      </w:pPr>
    </w:p>
    <w:p w:rsidR="004133EE" w:rsidRDefault="00A16041">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Read and fully understand the</w:t>
      </w:r>
      <w:hyperlink r:id="rId7" w:history="1">
        <w:r w:rsidR="008130AD" w:rsidRPr="008130AD">
          <w:rPr>
            <w:rStyle w:val="Hyperlink"/>
            <w:rFonts w:ascii="Calibri" w:eastAsia="Calibri" w:hAnsi="Calibri" w:cs="Calibri"/>
            <w:sz w:val="22"/>
            <w:szCs w:val="22"/>
          </w:rPr>
          <w:t xml:space="preserve"> </w:t>
        </w:r>
        <w:r w:rsidRPr="008130AD">
          <w:rPr>
            <w:rStyle w:val="Hyperlink"/>
            <w:rFonts w:ascii="Calibri" w:eastAsia="Calibri" w:hAnsi="Calibri" w:cs="Calibri"/>
            <w:sz w:val="22"/>
            <w:szCs w:val="22"/>
          </w:rPr>
          <w:t xml:space="preserve">Integrated Review </w:t>
        </w:r>
        <w:r w:rsidR="008130AD" w:rsidRPr="008130AD">
          <w:rPr>
            <w:rStyle w:val="Hyperlink"/>
            <w:rFonts w:ascii="Calibri" w:eastAsia="Calibri" w:hAnsi="Calibri" w:cs="Calibri"/>
            <w:sz w:val="22"/>
            <w:szCs w:val="22"/>
          </w:rPr>
          <w:t>Governance</w:t>
        </w:r>
      </w:hyperlink>
      <w:r w:rsidR="008130AD">
        <w:rPr>
          <w:rFonts w:ascii="Calibri" w:eastAsia="Calibri" w:hAnsi="Calibri" w:cs="Calibri"/>
          <w:color w:val="1155CC"/>
          <w:sz w:val="22"/>
          <w:szCs w:val="22"/>
          <w:u w:val="single"/>
        </w:rPr>
        <w:t xml:space="preserve"> </w:t>
      </w:r>
      <w:r>
        <w:rPr>
          <w:rFonts w:ascii="Calibri" w:eastAsia="Calibri" w:hAnsi="Calibri" w:cs="Calibri"/>
          <w:sz w:val="22"/>
          <w:szCs w:val="22"/>
        </w:rPr>
        <w:t xml:space="preserve">document </w:t>
      </w:r>
      <w:r w:rsidR="008130AD">
        <w:rPr>
          <w:rFonts w:ascii="Calibri" w:eastAsia="Calibri" w:hAnsi="Calibri" w:cs="Calibri"/>
          <w:color w:val="000000"/>
          <w:sz w:val="22"/>
          <w:szCs w:val="22"/>
        </w:rPr>
        <w:t>in the Integrated Review Toolkit.</w:t>
      </w:r>
    </w:p>
    <w:p w:rsidR="004133EE" w:rsidRDefault="00A16041">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Identify a suitable individual in the Early Years setting to become the </w:t>
      </w:r>
      <w:r w:rsidRPr="008130AD">
        <w:rPr>
          <w:rFonts w:ascii="Calibri" w:eastAsia="Calibri" w:hAnsi="Calibri" w:cs="Calibri"/>
          <w:b/>
          <w:color w:val="000000"/>
          <w:sz w:val="22"/>
          <w:szCs w:val="22"/>
        </w:rPr>
        <w:t>Healthy Child Lead Practitioner</w:t>
      </w:r>
      <w:r>
        <w:rPr>
          <w:rFonts w:ascii="Calibri" w:eastAsia="Calibri" w:hAnsi="Calibri" w:cs="Calibri"/>
          <w:color w:val="000000"/>
          <w:sz w:val="22"/>
          <w:szCs w:val="22"/>
        </w:rPr>
        <w:t xml:space="preserve"> (HCLP), who can lead on promoting children’s healthy development and can facilitate access to, and oversee the provision of Integrated 27 Month Reviews including robust Progress Check at Two (My Port</w:t>
      </w:r>
      <w:r w:rsidR="008130AD">
        <w:rPr>
          <w:rFonts w:ascii="Calibri" w:eastAsia="Calibri" w:hAnsi="Calibri" w:cs="Calibri"/>
          <w:color w:val="000000"/>
          <w:sz w:val="22"/>
          <w:szCs w:val="22"/>
        </w:rPr>
        <w:t>rait) assessments at your setting.</w:t>
      </w:r>
    </w:p>
    <w:p w:rsidR="004133EE" w:rsidRDefault="00A16041">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 full commitment to supporting the Healthy Child Lead Practitioner(HCLP) to fulfil their role effectively</w:t>
      </w:r>
      <w:r w:rsidR="008130AD">
        <w:rPr>
          <w:rFonts w:ascii="Calibri" w:eastAsia="Calibri" w:hAnsi="Calibri" w:cs="Calibri"/>
          <w:color w:val="000000"/>
          <w:sz w:val="22"/>
          <w:szCs w:val="22"/>
        </w:rPr>
        <w:t>,</w:t>
      </w:r>
      <w:r>
        <w:rPr>
          <w:rFonts w:ascii="Calibri" w:eastAsia="Calibri" w:hAnsi="Calibri" w:cs="Calibri"/>
          <w:color w:val="000000"/>
          <w:sz w:val="22"/>
          <w:szCs w:val="22"/>
        </w:rPr>
        <w:t xml:space="preserve"> including support to access professional development as detailed below: </w:t>
      </w:r>
    </w:p>
    <w:p w:rsidR="004133EE" w:rsidRDefault="004133EE">
      <w:pPr>
        <w:tabs>
          <w:tab w:val="left" w:pos="6750"/>
        </w:tabs>
        <w:rPr>
          <w:rFonts w:ascii="Calibri" w:eastAsia="Calibri" w:hAnsi="Calibri" w:cs="Calibri"/>
          <w:b/>
          <w:sz w:val="18"/>
          <w:szCs w:val="18"/>
        </w:rPr>
      </w:pPr>
    </w:p>
    <w:p w:rsidR="004133EE" w:rsidRDefault="00A16041">
      <w:pPr>
        <w:tabs>
          <w:tab w:val="left" w:pos="6750"/>
        </w:tabs>
        <w:rPr>
          <w:rFonts w:ascii="Calibri" w:eastAsia="Calibri" w:hAnsi="Calibri" w:cs="Calibri"/>
          <w:b/>
        </w:rPr>
      </w:pPr>
      <w:r>
        <w:rPr>
          <w:rFonts w:ascii="Calibri" w:eastAsia="Calibri" w:hAnsi="Calibri" w:cs="Calibri"/>
          <w:b/>
        </w:rPr>
        <w:t xml:space="preserve">Section 1-Required Criteria for your Healthy Child Lead to meet </w:t>
      </w:r>
    </w:p>
    <w:p w:rsidR="004133EE" w:rsidRDefault="004133EE">
      <w:pPr>
        <w:tabs>
          <w:tab w:val="left" w:pos="6750"/>
        </w:tabs>
        <w:rPr>
          <w:rFonts w:ascii="Calibri" w:eastAsia="Calibri" w:hAnsi="Calibri" w:cs="Calibri"/>
          <w:b/>
          <w:sz w:val="10"/>
          <w:szCs w:val="10"/>
        </w:rPr>
      </w:pPr>
    </w:p>
    <w:tbl>
      <w:tblPr>
        <w:tblStyle w:val="a"/>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gridCol w:w="1905"/>
      </w:tblGrid>
      <w:tr w:rsidR="004133EE">
        <w:tc>
          <w:tcPr>
            <w:tcW w:w="9000" w:type="dxa"/>
          </w:tcPr>
          <w:p w:rsidR="004133EE" w:rsidRDefault="00A16041">
            <w:pPr>
              <w:tabs>
                <w:tab w:val="left" w:pos="6750"/>
              </w:tabs>
              <w:rPr>
                <w:rFonts w:ascii="Calibri" w:eastAsia="Calibri" w:hAnsi="Calibri" w:cs="Calibri"/>
                <w:b/>
              </w:rPr>
            </w:pPr>
            <w:r>
              <w:rPr>
                <w:rFonts w:ascii="Calibri" w:eastAsia="Calibri" w:hAnsi="Calibri" w:cs="Calibri"/>
                <w:b/>
              </w:rPr>
              <w:t>Criteria</w:t>
            </w:r>
          </w:p>
        </w:tc>
        <w:tc>
          <w:tcPr>
            <w:tcW w:w="1905" w:type="dxa"/>
          </w:tcPr>
          <w:p w:rsidR="004133EE" w:rsidRDefault="0074222C" w:rsidP="0074222C">
            <w:pPr>
              <w:tabs>
                <w:tab w:val="left" w:pos="6750"/>
              </w:tabs>
              <w:rPr>
                <w:rFonts w:ascii="Calibri" w:eastAsia="Calibri" w:hAnsi="Calibri" w:cs="Calibri"/>
                <w:b/>
                <w:sz w:val="22"/>
                <w:szCs w:val="22"/>
              </w:rPr>
            </w:pPr>
            <w:r>
              <w:rPr>
                <w:rFonts w:ascii="Calibri" w:eastAsia="Calibri" w:hAnsi="Calibri" w:cs="Calibri"/>
                <w:b/>
                <w:sz w:val="22"/>
                <w:szCs w:val="22"/>
              </w:rPr>
              <w:t>Indicate with ‘x’ where achieved</w:t>
            </w:r>
          </w:p>
        </w:tc>
      </w:tr>
      <w:tr w:rsidR="004133EE">
        <w:tc>
          <w:tcPr>
            <w:tcW w:w="9000" w:type="dxa"/>
          </w:tcPr>
          <w:p w:rsidR="004133EE" w:rsidRDefault="00A16041">
            <w:pPr>
              <w:tabs>
                <w:tab w:val="left" w:pos="6750"/>
              </w:tabs>
              <w:rPr>
                <w:rFonts w:ascii="Calibri" w:eastAsia="Calibri" w:hAnsi="Calibri" w:cs="Calibri"/>
                <w:b/>
                <w:sz w:val="14"/>
                <w:szCs w:val="14"/>
              </w:rPr>
            </w:pPr>
            <w:r>
              <w:rPr>
                <w:rFonts w:ascii="Calibri" w:eastAsia="Calibri" w:hAnsi="Calibri" w:cs="Calibri"/>
              </w:rPr>
              <w:t xml:space="preserve">Have up to date Safeguarding Children training (within the last 2 years) and an understanding of the content of </w:t>
            </w:r>
            <w:hyperlink r:id="rId8">
              <w:r>
                <w:rPr>
                  <w:rFonts w:ascii="Calibri" w:eastAsia="Calibri" w:hAnsi="Calibri" w:cs="Calibri"/>
                  <w:color w:val="0000FF"/>
                  <w:u w:val="single"/>
                </w:rPr>
                <w:t>Working Together to Safeguard Children 2018</w:t>
              </w:r>
            </w:hyperlink>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Default="00A16041">
            <w:pPr>
              <w:rPr>
                <w:rFonts w:ascii="Calibri" w:eastAsia="Calibri" w:hAnsi="Calibri" w:cs="Calibri"/>
              </w:rPr>
            </w:pPr>
            <w:r>
              <w:rPr>
                <w:rFonts w:ascii="Calibri" w:eastAsia="Calibri" w:hAnsi="Calibri" w:cs="Calibri"/>
              </w:rPr>
              <w:t>Be committed to improving the uptake and quality of the Integrated 27 Month Review</w:t>
            </w:r>
          </w:p>
          <w:p w:rsidR="004133EE" w:rsidRDefault="004133EE">
            <w:pPr>
              <w:rPr>
                <w:rFonts w:ascii="Calibri" w:eastAsia="Calibri" w:hAnsi="Calibri" w:cs="Calibri"/>
                <w:sz w:val="12"/>
                <w:szCs w:val="12"/>
              </w:rPr>
            </w:pPr>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Default="00A16041">
            <w:pPr>
              <w:tabs>
                <w:tab w:val="left" w:pos="6750"/>
              </w:tabs>
              <w:rPr>
                <w:rFonts w:ascii="Calibri" w:eastAsia="Calibri" w:hAnsi="Calibri" w:cs="Calibri"/>
              </w:rPr>
            </w:pPr>
            <w:r>
              <w:rPr>
                <w:rFonts w:ascii="Calibri" w:eastAsia="Calibri" w:hAnsi="Calibri" w:cs="Calibri"/>
              </w:rPr>
              <w:t>Be able to engage in effective partnership working and possess excellent commun</w:t>
            </w:r>
            <w:r w:rsidR="00873E11">
              <w:rPr>
                <w:rFonts w:ascii="Calibri" w:eastAsia="Calibri" w:hAnsi="Calibri" w:cs="Calibri"/>
              </w:rPr>
              <w:t>ication skills.</w:t>
            </w:r>
          </w:p>
          <w:p w:rsidR="004133EE" w:rsidRDefault="004133EE">
            <w:pPr>
              <w:tabs>
                <w:tab w:val="left" w:pos="6750"/>
              </w:tabs>
              <w:rPr>
                <w:rFonts w:ascii="Calibri" w:eastAsia="Calibri" w:hAnsi="Calibri" w:cs="Calibri"/>
                <w:b/>
                <w:sz w:val="12"/>
                <w:szCs w:val="12"/>
              </w:rPr>
            </w:pPr>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Default="00A16041">
            <w:pPr>
              <w:rPr>
                <w:rFonts w:ascii="Calibri" w:eastAsia="Calibri" w:hAnsi="Calibri" w:cs="Calibri"/>
              </w:rPr>
            </w:pPr>
            <w:r>
              <w:rPr>
                <w:rFonts w:ascii="Calibri" w:eastAsia="Calibri" w:hAnsi="Calibri" w:cs="Calibri"/>
              </w:rPr>
              <w:t>Will already have a minimum of a Level 3 in Childcare and be working in a leadership capacity (e.g. Manager, Senior Children’s Centre Officer, Deputy Manager, Room leader, Special Educational Needs Coordinator) working in close cooperation with the setting’s Special Educational Needs Coordinator and Area SENCO</w:t>
            </w:r>
          </w:p>
          <w:p w:rsidR="004133EE" w:rsidRDefault="004133EE">
            <w:pPr>
              <w:rPr>
                <w:rFonts w:ascii="Calibri" w:eastAsia="Calibri" w:hAnsi="Calibri" w:cs="Calibri"/>
                <w:sz w:val="10"/>
                <w:szCs w:val="10"/>
              </w:rPr>
            </w:pPr>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Default="00A16041">
            <w:pPr>
              <w:rPr>
                <w:rFonts w:ascii="Calibri" w:eastAsia="Calibri" w:hAnsi="Calibri" w:cs="Calibri"/>
              </w:rPr>
            </w:pPr>
            <w:r>
              <w:rPr>
                <w:rFonts w:ascii="Calibri" w:eastAsia="Calibri" w:hAnsi="Calibri" w:cs="Calibri"/>
              </w:rPr>
              <w:t xml:space="preserve">Have completed </w:t>
            </w:r>
            <w:hyperlink r:id="rId9" w:anchor="overview.html" w:history="1">
              <w:r w:rsidRPr="0022555F">
                <w:rPr>
                  <w:rStyle w:val="Hyperlink"/>
                  <w:rFonts w:ascii="Calibri" w:eastAsia="Calibri" w:hAnsi="Calibri" w:cs="Calibri"/>
                </w:rPr>
                <w:t>Part 1 of the on-line ASQ-3 e-learning programme</w:t>
              </w:r>
            </w:hyperlink>
            <w:r>
              <w:rPr>
                <w:rFonts w:ascii="Calibri" w:eastAsia="Calibri" w:hAnsi="Calibri" w:cs="Calibri"/>
              </w:rPr>
              <w:t xml:space="preserve"> and be able to demonstrate a working knowledge of the parent completed ASQ-3 questionnaires (24 Month, 27 month and 30 month versions) which Health Visitors are responsible for.</w:t>
            </w:r>
          </w:p>
          <w:p w:rsidR="004133EE" w:rsidRDefault="004133EE">
            <w:pPr>
              <w:rPr>
                <w:rFonts w:ascii="Calibri" w:eastAsia="Calibri" w:hAnsi="Calibri" w:cs="Calibri"/>
                <w:sz w:val="12"/>
                <w:szCs w:val="12"/>
              </w:rPr>
            </w:pPr>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Default="00A16041">
            <w:pPr>
              <w:rPr>
                <w:rFonts w:ascii="Calibri" w:eastAsia="Calibri" w:hAnsi="Calibri" w:cs="Calibri"/>
              </w:rPr>
            </w:pPr>
            <w:r>
              <w:rPr>
                <w:rFonts w:ascii="Calibri" w:eastAsia="Calibri" w:hAnsi="Calibri" w:cs="Calibri"/>
              </w:rPr>
              <w:t xml:space="preserve">Support the HCLP to attend relevant professional development opportunities, maintain </w:t>
            </w:r>
            <w:r>
              <w:rPr>
                <w:rFonts w:ascii="Calibri" w:eastAsia="Calibri" w:hAnsi="Calibri" w:cs="Calibri"/>
                <w:b/>
              </w:rPr>
              <w:t xml:space="preserve">monthly contact </w:t>
            </w:r>
            <w:r>
              <w:rPr>
                <w:rFonts w:ascii="Calibri" w:eastAsia="Calibri" w:hAnsi="Calibri" w:cs="Calibri"/>
              </w:rPr>
              <w:t>with their Link Health Professional (local health visiting team) including month</w:t>
            </w:r>
            <w:r w:rsidR="00AD562B">
              <w:rPr>
                <w:rFonts w:ascii="Calibri" w:eastAsia="Calibri" w:hAnsi="Calibri" w:cs="Calibri"/>
              </w:rPr>
              <w:t>l</w:t>
            </w:r>
            <w:r>
              <w:rPr>
                <w:rFonts w:ascii="Calibri" w:eastAsia="Calibri" w:hAnsi="Calibri" w:cs="Calibri"/>
              </w:rPr>
              <w:t>y information sharing via ANYCOMMS (secure email)</w:t>
            </w:r>
          </w:p>
          <w:p w:rsidR="004133EE" w:rsidRDefault="004133EE">
            <w:pPr>
              <w:rPr>
                <w:rFonts w:ascii="Calibri" w:eastAsia="Calibri" w:hAnsi="Calibri" w:cs="Calibri"/>
                <w:sz w:val="10"/>
                <w:szCs w:val="10"/>
              </w:rPr>
            </w:pPr>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Default="00A16041">
            <w:pPr>
              <w:rPr>
                <w:rFonts w:ascii="Calibri" w:eastAsia="Calibri" w:hAnsi="Calibri" w:cs="Calibri"/>
              </w:rPr>
            </w:pPr>
            <w:r>
              <w:rPr>
                <w:rFonts w:ascii="Calibri" w:eastAsia="Calibri" w:hAnsi="Calibri" w:cs="Calibri"/>
              </w:rPr>
              <w:t>Have a commitment to further developing the HCLP’s understanding of: early intervention, including the pathways of services available locally; knowledge of child development and partnership skills to support effective comp</w:t>
            </w:r>
            <w:r w:rsidR="00C20136">
              <w:rPr>
                <w:rFonts w:ascii="Calibri" w:eastAsia="Calibri" w:hAnsi="Calibri" w:cs="Calibri"/>
              </w:rPr>
              <w:t>letion of developmental reviews (see training section overleaf).</w:t>
            </w:r>
          </w:p>
          <w:p w:rsidR="004133EE" w:rsidRDefault="004133EE">
            <w:pPr>
              <w:rPr>
                <w:rFonts w:ascii="Calibri" w:eastAsia="Calibri" w:hAnsi="Calibri" w:cs="Calibri"/>
                <w:sz w:val="14"/>
                <w:szCs w:val="14"/>
              </w:rPr>
            </w:pPr>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Default="00A16041">
            <w:pPr>
              <w:rPr>
                <w:rFonts w:ascii="Calibri" w:eastAsia="Calibri" w:hAnsi="Calibri" w:cs="Calibri"/>
              </w:rPr>
            </w:pPr>
            <w:r>
              <w:rPr>
                <w:rFonts w:ascii="Calibri" w:eastAsia="Calibri" w:hAnsi="Calibri" w:cs="Calibri"/>
              </w:rPr>
              <w:t xml:space="preserve">Be able to cascade information relating to public health initiatives (including the childhood immunisation programme), oral health, reducing obesity and physical activity to support the healthy cognitive, emotional and physical development of children and families </w:t>
            </w:r>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Default="00A16041">
            <w:pPr>
              <w:rPr>
                <w:rFonts w:ascii="Calibri" w:eastAsia="Calibri" w:hAnsi="Calibri" w:cs="Calibri"/>
              </w:rPr>
            </w:pPr>
            <w:r>
              <w:rPr>
                <w:rFonts w:ascii="Calibri" w:eastAsia="Calibri" w:hAnsi="Calibri" w:cs="Calibri"/>
              </w:rPr>
              <w:t xml:space="preserve">Keep up to date with the range of early intervention, education and parenting services in the local area by regularly updating policies by accessing trusted information such as on: </w:t>
            </w:r>
            <w:hyperlink r:id="rId10">
              <w:r>
                <w:rPr>
                  <w:rFonts w:ascii="Calibri" w:eastAsia="Calibri" w:hAnsi="Calibri" w:cs="Calibri"/>
                  <w:color w:val="0000FF"/>
                  <w:u w:val="single"/>
                </w:rPr>
                <w:t>Happy, Healthy and Ready to Learn webpage</w:t>
              </w:r>
            </w:hyperlink>
            <w:r>
              <w:rPr>
                <w:rFonts w:ascii="Calibri" w:eastAsia="Calibri" w:hAnsi="Calibri" w:cs="Calibri"/>
              </w:rPr>
              <w:t xml:space="preserve"> </w:t>
            </w:r>
          </w:p>
          <w:p w:rsidR="004133EE" w:rsidRDefault="004133EE">
            <w:pPr>
              <w:rPr>
                <w:rFonts w:ascii="Calibri" w:eastAsia="Calibri" w:hAnsi="Calibri" w:cs="Calibri"/>
                <w:sz w:val="12"/>
                <w:szCs w:val="12"/>
              </w:rPr>
            </w:pPr>
          </w:p>
        </w:tc>
        <w:tc>
          <w:tcPr>
            <w:tcW w:w="1905" w:type="dxa"/>
          </w:tcPr>
          <w:p w:rsidR="004133EE" w:rsidRDefault="004133EE">
            <w:pPr>
              <w:tabs>
                <w:tab w:val="left" w:pos="6750"/>
              </w:tabs>
              <w:rPr>
                <w:rFonts w:ascii="Calibri" w:eastAsia="Calibri" w:hAnsi="Calibri" w:cs="Calibri"/>
                <w:b/>
              </w:rPr>
            </w:pPr>
          </w:p>
        </w:tc>
      </w:tr>
      <w:tr w:rsidR="004133EE">
        <w:tc>
          <w:tcPr>
            <w:tcW w:w="9000" w:type="dxa"/>
          </w:tcPr>
          <w:p w:rsidR="004133EE" w:rsidRPr="008130AD" w:rsidRDefault="00A16041">
            <w:pPr>
              <w:rPr>
                <w:rFonts w:ascii="Calibri" w:eastAsia="Calibri" w:hAnsi="Calibri" w:cs="Calibri"/>
              </w:rPr>
            </w:pPr>
            <w:r>
              <w:rPr>
                <w:rFonts w:ascii="Calibri" w:eastAsia="Calibri" w:hAnsi="Calibri" w:cs="Calibri"/>
              </w:rPr>
              <w:t xml:space="preserve">Understand </w:t>
            </w:r>
            <w:hyperlink r:id="rId11">
              <w:r>
                <w:rPr>
                  <w:rFonts w:ascii="Calibri" w:eastAsia="Calibri" w:hAnsi="Calibri" w:cs="Calibri"/>
                  <w:color w:val="0000FF"/>
                  <w:u w:val="single"/>
                </w:rPr>
                <w:t>national information sharing protocols and the latest information sharing guidance</w:t>
              </w:r>
            </w:hyperlink>
          </w:p>
        </w:tc>
        <w:tc>
          <w:tcPr>
            <w:tcW w:w="1905" w:type="dxa"/>
          </w:tcPr>
          <w:p w:rsidR="004133EE" w:rsidRDefault="004133EE">
            <w:pPr>
              <w:tabs>
                <w:tab w:val="left" w:pos="6750"/>
              </w:tabs>
              <w:rPr>
                <w:rFonts w:ascii="Calibri" w:eastAsia="Calibri" w:hAnsi="Calibri" w:cs="Calibri"/>
                <w:b/>
              </w:rPr>
            </w:pPr>
          </w:p>
        </w:tc>
      </w:tr>
    </w:tbl>
    <w:p w:rsidR="00A5451A" w:rsidRDefault="00A5451A">
      <w:pPr>
        <w:rPr>
          <w:rFonts w:ascii="Calibri" w:eastAsia="Calibri" w:hAnsi="Calibri" w:cs="Calibri"/>
          <w:b/>
        </w:rPr>
      </w:pPr>
    </w:p>
    <w:p w:rsidR="004133EE" w:rsidRDefault="00A16041">
      <w:pPr>
        <w:rPr>
          <w:rFonts w:ascii="Calibri" w:eastAsia="Calibri" w:hAnsi="Calibri" w:cs="Calibri"/>
          <w:b/>
        </w:rPr>
      </w:pPr>
      <w:r>
        <w:rPr>
          <w:rFonts w:ascii="Calibri" w:eastAsia="Calibri" w:hAnsi="Calibri" w:cs="Calibri"/>
          <w:b/>
        </w:rPr>
        <w:lastRenderedPageBreak/>
        <w:t xml:space="preserve">Section 2-Recent communication with the </w:t>
      </w:r>
      <w:proofErr w:type="spellStart"/>
      <w:r w:rsidR="008130AD">
        <w:rPr>
          <w:rFonts w:ascii="Calibri" w:eastAsia="Calibri" w:hAnsi="Calibri" w:cs="Calibri"/>
          <w:b/>
        </w:rPr>
        <w:t>Homerton</w:t>
      </w:r>
      <w:proofErr w:type="spellEnd"/>
      <w:r w:rsidR="008130AD">
        <w:rPr>
          <w:rFonts w:ascii="Calibri" w:eastAsia="Calibri" w:hAnsi="Calibri" w:cs="Calibri"/>
          <w:b/>
        </w:rPr>
        <w:t xml:space="preserve"> </w:t>
      </w:r>
      <w:r>
        <w:rPr>
          <w:rFonts w:ascii="Calibri" w:eastAsia="Calibri" w:hAnsi="Calibri" w:cs="Calibri"/>
          <w:b/>
        </w:rPr>
        <w:t>health visiting team</w:t>
      </w:r>
    </w:p>
    <w:p w:rsidR="004133EE" w:rsidRDefault="00A16041">
      <w:pPr>
        <w:rPr>
          <w:rFonts w:ascii="Calibri" w:eastAsia="Calibri" w:hAnsi="Calibri" w:cs="Calibri"/>
        </w:rPr>
      </w:pPr>
      <w:r>
        <w:rPr>
          <w:rFonts w:ascii="Calibri" w:eastAsia="Calibri" w:hAnsi="Calibri" w:cs="Calibri"/>
        </w:rPr>
        <w:t xml:space="preserve">Indicate with ‘X’ if applicable </w:t>
      </w:r>
    </w:p>
    <w:tbl>
      <w:tblPr>
        <w:tblStyle w:val="a0"/>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gridCol w:w="1425"/>
        <w:gridCol w:w="1710"/>
      </w:tblGrid>
      <w:tr w:rsidR="004133EE">
        <w:tc>
          <w:tcPr>
            <w:tcW w:w="7560" w:type="dxa"/>
            <w:shd w:val="clear" w:color="auto" w:fill="auto"/>
            <w:tcMar>
              <w:top w:w="100" w:type="dxa"/>
              <w:left w:w="100" w:type="dxa"/>
              <w:bottom w:w="100" w:type="dxa"/>
              <w:right w:w="100" w:type="dxa"/>
            </w:tcMar>
          </w:tcPr>
          <w:p w:rsidR="004133EE" w:rsidRDefault="004133EE">
            <w:pPr>
              <w:rPr>
                <w:rFonts w:ascii="Calibri" w:eastAsia="Calibri" w:hAnsi="Calibri" w:cs="Calibri"/>
                <w:sz w:val="22"/>
                <w:szCs w:val="22"/>
              </w:rPr>
            </w:pPr>
          </w:p>
        </w:tc>
        <w:tc>
          <w:tcPr>
            <w:tcW w:w="1425" w:type="dxa"/>
            <w:shd w:val="clear" w:color="auto" w:fill="auto"/>
            <w:tcMar>
              <w:top w:w="100" w:type="dxa"/>
              <w:left w:w="100" w:type="dxa"/>
              <w:bottom w:w="100" w:type="dxa"/>
              <w:right w:w="100" w:type="dxa"/>
            </w:tcMar>
          </w:tcPr>
          <w:p w:rsidR="004133EE" w:rsidRDefault="00A16041">
            <w:pPr>
              <w:rPr>
                <w:rFonts w:ascii="Calibri" w:eastAsia="Calibri" w:hAnsi="Calibri" w:cs="Calibri"/>
                <w:b/>
              </w:rPr>
            </w:pPr>
            <w:r>
              <w:rPr>
                <w:rFonts w:ascii="Calibri" w:eastAsia="Calibri" w:hAnsi="Calibri" w:cs="Calibri"/>
                <w:b/>
              </w:rPr>
              <w:t>Yes</w:t>
            </w:r>
          </w:p>
        </w:tc>
        <w:tc>
          <w:tcPr>
            <w:tcW w:w="1710" w:type="dxa"/>
            <w:shd w:val="clear" w:color="auto" w:fill="auto"/>
            <w:tcMar>
              <w:top w:w="100" w:type="dxa"/>
              <w:left w:w="100" w:type="dxa"/>
              <w:bottom w:w="100" w:type="dxa"/>
              <w:right w:w="100" w:type="dxa"/>
            </w:tcMar>
          </w:tcPr>
          <w:p w:rsidR="004133EE" w:rsidRDefault="00A16041">
            <w:pPr>
              <w:rPr>
                <w:rFonts w:ascii="Calibri" w:eastAsia="Calibri" w:hAnsi="Calibri" w:cs="Calibri"/>
                <w:b/>
              </w:rPr>
            </w:pPr>
            <w:r>
              <w:rPr>
                <w:rFonts w:ascii="Calibri" w:eastAsia="Calibri" w:hAnsi="Calibri" w:cs="Calibri"/>
                <w:b/>
              </w:rPr>
              <w:t>No</w:t>
            </w:r>
          </w:p>
        </w:tc>
      </w:tr>
      <w:tr w:rsidR="004133EE">
        <w:tc>
          <w:tcPr>
            <w:tcW w:w="7560" w:type="dxa"/>
            <w:shd w:val="clear" w:color="auto" w:fill="auto"/>
            <w:tcMar>
              <w:top w:w="100" w:type="dxa"/>
              <w:left w:w="100" w:type="dxa"/>
              <w:bottom w:w="100" w:type="dxa"/>
              <w:right w:w="100" w:type="dxa"/>
            </w:tcMar>
          </w:tcPr>
          <w:p w:rsidR="004133EE" w:rsidRDefault="00A16041">
            <w:pPr>
              <w:rPr>
                <w:rFonts w:ascii="Calibri" w:eastAsia="Calibri" w:hAnsi="Calibri" w:cs="Calibri"/>
              </w:rPr>
            </w:pPr>
            <w:r>
              <w:rPr>
                <w:rFonts w:ascii="Calibri" w:eastAsia="Calibri" w:hAnsi="Calibri" w:cs="Calibri"/>
                <w:sz w:val="22"/>
                <w:szCs w:val="22"/>
              </w:rPr>
              <w:t xml:space="preserve"> I know my Link Health Professional’s name and contact details</w:t>
            </w:r>
          </w:p>
        </w:tc>
        <w:tc>
          <w:tcPr>
            <w:tcW w:w="1425" w:type="dxa"/>
            <w:shd w:val="clear" w:color="auto" w:fill="auto"/>
            <w:tcMar>
              <w:top w:w="100" w:type="dxa"/>
              <w:left w:w="100" w:type="dxa"/>
              <w:bottom w:w="100" w:type="dxa"/>
              <w:right w:w="100" w:type="dxa"/>
            </w:tcMar>
          </w:tcPr>
          <w:p w:rsidR="004133EE" w:rsidRDefault="004133EE">
            <w:pPr>
              <w:rPr>
                <w:rFonts w:ascii="Calibri" w:eastAsia="Calibri" w:hAnsi="Calibri" w:cs="Calibri"/>
              </w:rPr>
            </w:pPr>
          </w:p>
        </w:tc>
        <w:tc>
          <w:tcPr>
            <w:tcW w:w="1710" w:type="dxa"/>
            <w:shd w:val="clear" w:color="auto" w:fill="auto"/>
            <w:tcMar>
              <w:top w:w="100" w:type="dxa"/>
              <w:left w:w="100" w:type="dxa"/>
              <w:bottom w:w="100" w:type="dxa"/>
              <w:right w:w="100" w:type="dxa"/>
            </w:tcMar>
          </w:tcPr>
          <w:p w:rsidR="004133EE" w:rsidRDefault="004133EE">
            <w:pPr>
              <w:rPr>
                <w:rFonts w:ascii="Calibri" w:eastAsia="Calibri" w:hAnsi="Calibri" w:cs="Calibri"/>
              </w:rPr>
            </w:pPr>
          </w:p>
        </w:tc>
      </w:tr>
      <w:tr w:rsidR="004133EE">
        <w:tc>
          <w:tcPr>
            <w:tcW w:w="7560" w:type="dxa"/>
            <w:shd w:val="clear" w:color="auto" w:fill="auto"/>
            <w:tcMar>
              <w:top w:w="100" w:type="dxa"/>
              <w:left w:w="100" w:type="dxa"/>
              <w:bottom w:w="100" w:type="dxa"/>
              <w:right w:w="100" w:type="dxa"/>
            </w:tcMar>
          </w:tcPr>
          <w:p w:rsidR="004133EE" w:rsidRDefault="00A16041">
            <w:pPr>
              <w:rPr>
                <w:rFonts w:ascii="Calibri" w:eastAsia="Calibri" w:hAnsi="Calibri" w:cs="Calibri"/>
                <w:sz w:val="22"/>
                <w:szCs w:val="22"/>
              </w:rPr>
            </w:pPr>
            <w:r>
              <w:rPr>
                <w:rFonts w:ascii="Calibri" w:eastAsia="Calibri" w:hAnsi="Calibri" w:cs="Calibri"/>
                <w:sz w:val="22"/>
                <w:szCs w:val="22"/>
              </w:rPr>
              <w:t>I have had contact by telephone or video with my Link Health Professional during the last month and have shared information about any Hackney children who are 24-30 Months old.</w:t>
            </w:r>
          </w:p>
        </w:tc>
        <w:tc>
          <w:tcPr>
            <w:tcW w:w="1425"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rPr>
            </w:pPr>
          </w:p>
        </w:tc>
        <w:tc>
          <w:tcPr>
            <w:tcW w:w="1710"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rPr>
            </w:pPr>
          </w:p>
        </w:tc>
      </w:tr>
    </w:tbl>
    <w:p w:rsidR="004133EE" w:rsidRDefault="00A16041">
      <w:pPr>
        <w:rPr>
          <w:rFonts w:ascii="Calibri" w:eastAsia="Calibri" w:hAnsi="Calibri" w:cs="Calibri"/>
          <w:b/>
        </w:rPr>
      </w:pPr>
      <w:r>
        <w:rPr>
          <w:rFonts w:ascii="Calibri" w:eastAsia="Calibri" w:hAnsi="Calibri" w:cs="Calibri"/>
          <w:b/>
        </w:rPr>
        <w:t>Section 3-Training accessed by Healthy Child Lead Practitioner</w:t>
      </w:r>
    </w:p>
    <w:p w:rsidR="004133EE" w:rsidRDefault="004133EE">
      <w:pPr>
        <w:rPr>
          <w:rFonts w:ascii="Calibri" w:eastAsia="Calibri" w:hAnsi="Calibri" w:cs="Calibri"/>
          <w:b/>
          <w:sz w:val="22"/>
          <w:szCs w:val="22"/>
        </w:rPr>
      </w:pPr>
    </w:p>
    <w:p w:rsidR="004133EE" w:rsidRDefault="00A16041">
      <w:pPr>
        <w:rPr>
          <w:rFonts w:ascii="Calibri" w:eastAsia="Calibri" w:hAnsi="Calibri" w:cs="Calibri"/>
          <w:sz w:val="22"/>
          <w:szCs w:val="22"/>
        </w:rPr>
      </w:pPr>
      <w:r>
        <w:rPr>
          <w:rFonts w:ascii="Calibri" w:eastAsia="Calibri" w:hAnsi="Calibri" w:cs="Calibri"/>
          <w:sz w:val="22"/>
          <w:szCs w:val="22"/>
        </w:rPr>
        <w:t>Our identified Healthy Child Lead Practitioner (HCLP)</w:t>
      </w:r>
      <w:r>
        <w:rPr>
          <w:rFonts w:ascii="Calibri" w:eastAsia="Calibri" w:hAnsi="Calibri" w:cs="Calibri"/>
          <w:b/>
          <w:sz w:val="22"/>
          <w:szCs w:val="22"/>
        </w:rPr>
        <w:t>:</w:t>
      </w:r>
      <w:r>
        <w:rPr>
          <w:rFonts w:ascii="Calibri" w:eastAsia="Calibri" w:hAnsi="Calibri" w:cs="Calibri"/>
          <w:b/>
          <w:sz w:val="22"/>
          <w:szCs w:val="22"/>
        </w:rPr>
        <w:tab/>
      </w:r>
      <w:r w:rsidR="00A5451A">
        <w:rPr>
          <w:rFonts w:ascii="Calibri" w:eastAsia="Calibri" w:hAnsi="Calibri" w:cs="Calibri"/>
          <w:b/>
          <w:sz w:val="22"/>
          <w:szCs w:val="22"/>
        </w:rPr>
        <w:tab/>
      </w:r>
      <w:r w:rsidR="00A5451A">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(name)</w:t>
      </w:r>
    </w:p>
    <w:p w:rsidR="004133EE" w:rsidRDefault="004133EE">
      <w:pPr>
        <w:rPr>
          <w:rFonts w:ascii="Calibri" w:eastAsia="Calibri" w:hAnsi="Calibri" w:cs="Calibri"/>
          <w:b/>
          <w:sz w:val="22"/>
          <w:szCs w:val="22"/>
        </w:rPr>
      </w:pPr>
    </w:p>
    <w:p w:rsidR="004133EE" w:rsidRDefault="00A16041">
      <w:pPr>
        <w:rPr>
          <w:rFonts w:ascii="Calibri" w:eastAsia="Calibri" w:hAnsi="Calibri" w:cs="Calibri"/>
          <w:b/>
          <w:sz w:val="22"/>
          <w:szCs w:val="22"/>
        </w:rPr>
      </w:pPr>
      <w:proofErr w:type="gramStart"/>
      <w:r>
        <w:rPr>
          <w:rFonts w:ascii="Calibri" w:eastAsia="Calibri" w:hAnsi="Calibri" w:cs="Calibri"/>
          <w:sz w:val="22"/>
          <w:szCs w:val="22"/>
        </w:rPr>
        <w:t>last</w:t>
      </w:r>
      <w:proofErr w:type="gramEnd"/>
      <w:r>
        <w:rPr>
          <w:rFonts w:ascii="Calibri" w:eastAsia="Calibri" w:hAnsi="Calibri" w:cs="Calibri"/>
          <w:sz w:val="22"/>
          <w:szCs w:val="22"/>
        </w:rPr>
        <w:t xml:space="preserve"> attended safeguarding children training 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A5451A">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rsidR="004133EE" w:rsidRDefault="004133EE">
      <w:pPr>
        <w:rPr>
          <w:rFonts w:ascii="Calibri" w:eastAsia="Calibri" w:hAnsi="Calibri" w:cs="Calibri"/>
          <w:b/>
          <w:i/>
          <w:sz w:val="22"/>
          <w:szCs w:val="22"/>
        </w:rPr>
      </w:pPr>
    </w:p>
    <w:tbl>
      <w:tblPr>
        <w:tblStyle w:val="a1"/>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gridCol w:w="2396"/>
      </w:tblGrid>
      <w:tr w:rsidR="004133EE" w:rsidTr="00B23A3D">
        <w:tc>
          <w:tcPr>
            <w:tcW w:w="8359" w:type="dxa"/>
            <w:gridSpan w:val="2"/>
          </w:tcPr>
          <w:p w:rsidR="004133EE" w:rsidRDefault="00A16041">
            <w:pPr>
              <w:rPr>
                <w:rFonts w:ascii="Calibri" w:eastAsia="Calibri" w:hAnsi="Calibri" w:cs="Calibri"/>
                <w:b/>
                <w:sz w:val="22"/>
                <w:szCs w:val="22"/>
              </w:rPr>
            </w:pPr>
            <w:r>
              <w:rPr>
                <w:rFonts w:ascii="Calibri" w:eastAsia="Calibri" w:hAnsi="Calibri" w:cs="Calibri"/>
                <w:b/>
                <w:sz w:val="22"/>
                <w:szCs w:val="22"/>
              </w:rPr>
              <w:t>Other training accessed by Healthy Child Lead Practitioner</w:t>
            </w:r>
          </w:p>
          <w:p w:rsidR="004133EE" w:rsidRDefault="00A16041">
            <w:pPr>
              <w:rPr>
                <w:rFonts w:ascii="Calibri" w:eastAsia="Calibri" w:hAnsi="Calibri" w:cs="Calibri"/>
                <w:b/>
                <w:sz w:val="22"/>
                <w:szCs w:val="22"/>
              </w:rPr>
            </w:pPr>
            <w:r>
              <w:rPr>
                <w:rFonts w:ascii="Calibri" w:eastAsia="Calibri" w:hAnsi="Calibri" w:cs="Calibri"/>
                <w:b/>
                <w:sz w:val="22"/>
                <w:szCs w:val="22"/>
              </w:rPr>
              <w:t>(Highlight which is applicable)</w:t>
            </w:r>
          </w:p>
        </w:tc>
        <w:tc>
          <w:tcPr>
            <w:tcW w:w="2396" w:type="dxa"/>
          </w:tcPr>
          <w:p w:rsidR="004133EE" w:rsidRDefault="00A16041">
            <w:pPr>
              <w:rPr>
                <w:rFonts w:ascii="Calibri" w:eastAsia="Calibri" w:hAnsi="Calibri" w:cs="Calibri"/>
                <w:b/>
                <w:sz w:val="22"/>
                <w:szCs w:val="22"/>
              </w:rPr>
            </w:pPr>
            <w:r>
              <w:rPr>
                <w:rFonts w:ascii="Calibri" w:eastAsia="Calibri" w:hAnsi="Calibri" w:cs="Calibri"/>
                <w:b/>
                <w:sz w:val="22"/>
                <w:szCs w:val="22"/>
              </w:rPr>
              <w:t>Date</w:t>
            </w:r>
          </w:p>
          <w:p w:rsidR="004133EE" w:rsidRDefault="004133EE">
            <w:pPr>
              <w:rPr>
                <w:rFonts w:ascii="Calibri" w:eastAsia="Calibri" w:hAnsi="Calibri" w:cs="Calibri"/>
                <w:b/>
                <w:sz w:val="12"/>
                <w:szCs w:val="12"/>
              </w:rPr>
            </w:pPr>
          </w:p>
        </w:tc>
      </w:tr>
      <w:tr w:rsidR="004133EE" w:rsidTr="00B23A3D">
        <w:tc>
          <w:tcPr>
            <w:tcW w:w="6658" w:type="dxa"/>
          </w:tcPr>
          <w:p w:rsidR="004133EE" w:rsidRDefault="00A16041">
            <w:pPr>
              <w:rPr>
                <w:rFonts w:ascii="Calibri" w:eastAsia="Calibri" w:hAnsi="Calibri" w:cs="Calibri"/>
                <w:sz w:val="22"/>
                <w:szCs w:val="22"/>
              </w:rPr>
            </w:pPr>
            <w:r>
              <w:rPr>
                <w:rFonts w:ascii="Calibri" w:eastAsia="Calibri" w:hAnsi="Calibri" w:cs="Calibri"/>
                <w:sz w:val="22"/>
                <w:szCs w:val="22"/>
              </w:rPr>
              <w:t>Has accessed an Integrated Review Induction visit and/or training session provided in the setting</w:t>
            </w:r>
          </w:p>
          <w:p w:rsidR="004133EE" w:rsidRDefault="004133EE">
            <w:pPr>
              <w:rPr>
                <w:rFonts w:ascii="Calibri" w:eastAsia="Calibri" w:hAnsi="Calibri" w:cs="Calibri"/>
                <w:sz w:val="10"/>
                <w:szCs w:val="10"/>
              </w:rPr>
            </w:pPr>
          </w:p>
        </w:tc>
        <w:tc>
          <w:tcPr>
            <w:tcW w:w="1701" w:type="dxa"/>
          </w:tcPr>
          <w:p w:rsidR="004133EE" w:rsidRDefault="00A16041">
            <w:pPr>
              <w:rPr>
                <w:rFonts w:ascii="Calibri" w:eastAsia="Calibri" w:hAnsi="Calibri" w:cs="Calibri"/>
                <w:sz w:val="22"/>
                <w:szCs w:val="22"/>
              </w:rPr>
            </w:pPr>
            <w:r w:rsidRPr="00A5451A">
              <w:rPr>
                <w:rFonts w:ascii="Calibri" w:eastAsia="Calibri" w:hAnsi="Calibri" w:cs="Calibri"/>
                <w:sz w:val="22"/>
                <w:szCs w:val="22"/>
              </w:rPr>
              <w:t>Yes</w:t>
            </w:r>
            <w:r>
              <w:rPr>
                <w:rFonts w:ascii="Calibri" w:eastAsia="Calibri" w:hAnsi="Calibri" w:cs="Calibri"/>
                <w:sz w:val="22"/>
                <w:szCs w:val="22"/>
              </w:rPr>
              <w:t xml:space="preserve"> / No/don’t know</w:t>
            </w:r>
          </w:p>
        </w:tc>
        <w:tc>
          <w:tcPr>
            <w:tcW w:w="2396" w:type="dxa"/>
          </w:tcPr>
          <w:p w:rsidR="004133EE" w:rsidRDefault="004133EE">
            <w:pPr>
              <w:rPr>
                <w:rFonts w:ascii="Calibri" w:eastAsia="Calibri" w:hAnsi="Calibri" w:cs="Calibri"/>
                <w:b/>
                <w:sz w:val="22"/>
                <w:szCs w:val="22"/>
              </w:rPr>
            </w:pPr>
          </w:p>
        </w:tc>
      </w:tr>
      <w:tr w:rsidR="004133EE" w:rsidTr="00B23A3D">
        <w:tc>
          <w:tcPr>
            <w:tcW w:w="6658" w:type="dxa"/>
          </w:tcPr>
          <w:p w:rsidR="004133EE" w:rsidRPr="00B23A3D" w:rsidRDefault="00A16041">
            <w:pPr>
              <w:rPr>
                <w:rFonts w:ascii="Calibri" w:eastAsia="Calibri" w:hAnsi="Calibri" w:cs="Calibri"/>
                <w:sz w:val="22"/>
                <w:szCs w:val="22"/>
              </w:rPr>
            </w:pPr>
            <w:r>
              <w:rPr>
                <w:rFonts w:ascii="Calibri" w:eastAsia="Calibri" w:hAnsi="Calibri" w:cs="Calibri"/>
                <w:sz w:val="22"/>
                <w:szCs w:val="22"/>
              </w:rPr>
              <w:t xml:space="preserve">Has accessed an </w:t>
            </w:r>
            <w:hyperlink r:id="rId12">
              <w:r>
                <w:rPr>
                  <w:rFonts w:ascii="Calibri" w:eastAsia="Calibri" w:hAnsi="Calibri" w:cs="Calibri"/>
                  <w:color w:val="1155CC"/>
                  <w:sz w:val="22"/>
                  <w:szCs w:val="22"/>
                  <w:u w:val="single"/>
                </w:rPr>
                <w:t>Our Journey-Birth to Five years training session</w:t>
              </w:r>
            </w:hyperlink>
          </w:p>
        </w:tc>
        <w:tc>
          <w:tcPr>
            <w:tcW w:w="1701" w:type="dxa"/>
          </w:tcPr>
          <w:p w:rsidR="004133EE" w:rsidRDefault="00A16041">
            <w:pPr>
              <w:rPr>
                <w:rFonts w:ascii="Calibri" w:eastAsia="Calibri" w:hAnsi="Calibri" w:cs="Calibri"/>
                <w:sz w:val="22"/>
                <w:szCs w:val="22"/>
              </w:rPr>
            </w:pPr>
            <w:r>
              <w:rPr>
                <w:rFonts w:ascii="Calibri" w:eastAsia="Calibri" w:hAnsi="Calibri" w:cs="Calibri"/>
                <w:sz w:val="22"/>
                <w:szCs w:val="22"/>
              </w:rPr>
              <w:t>Yes / No/don’t know</w:t>
            </w:r>
          </w:p>
          <w:p w:rsidR="004133EE" w:rsidRDefault="004133EE"/>
        </w:tc>
        <w:tc>
          <w:tcPr>
            <w:tcW w:w="2396" w:type="dxa"/>
          </w:tcPr>
          <w:p w:rsidR="004133EE" w:rsidRDefault="004133EE">
            <w:pPr>
              <w:rPr>
                <w:rFonts w:ascii="Calibri" w:eastAsia="Calibri" w:hAnsi="Calibri" w:cs="Calibri"/>
                <w:b/>
                <w:sz w:val="22"/>
                <w:szCs w:val="22"/>
              </w:rPr>
            </w:pPr>
          </w:p>
        </w:tc>
      </w:tr>
      <w:tr w:rsidR="00B23A3D" w:rsidTr="00B23A3D">
        <w:tc>
          <w:tcPr>
            <w:tcW w:w="6658" w:type="dxa"/>
          </w:tcPr>
          <w:p w:rsidR="00B23A3D" w:rsidRDefault="00B23A3D">
            <w:pPr>
              <w:rPr>
                <w:rFonts w:ascii="Calibri" w:eastAsia="Calibri" w:hAnsi="Calibri" w:cs="Calibri"/>
                <w:sz w:val="22"/>
                <w:szCs w:val="22"/>
              </w:rPr>
            </w:pPr>
            <w:r>
              <w:rPr>
                <w:rFonts w:ascii="Calibri" w:eastAsia="Calibri" w:hAnsi="Calibri" w:cs="Calibri"/>
                <w:sz w:val="22"/>
                <w:szCs w:val="22"/>
              </w:rPr>
              <w:t xml:space="preserve">Has accessed an </w:t>
            </w:r>
            <w:hyperlink r:id="rId13" w:history="1">
              <w:r w:rsidRPr="00244667">
                <w:rPr>
                  <w:rStyle w:val="Hyperlink"/>
                  <w:rFonts w:ascii="Calibri" w:eastAsia="Calibri" w:hAnsi="Calibri" w:cs="Calibri"/>
                  <w:sz w:val="22"/>
                  <w:szCs w:val="22"/>
                </w:rPr>
                <w:t>Introduction to Early Language and Intervention Measure (ELIM) training session</w:t>
              </w:r>
            </w:hyperlink>
            <w:bookmarkStart w:id="0" w:name="_GoBack"/>
            <w:bookmarkEnd w:id="0"/>
            <w:r>
              <w:rPr>
                <w:rFonts w:ascii="Calibri" w:eastAsia="Calibri" w:hAnsi="Calibri" w:cs="Calibri"/>
                <w:sz w:val="22"/>
                <w:szCs w:val="22"/>
              </w:rPr>
              <w:t>.</w:t>
            </w:r>
          </w:p>
        </w:tc>
        <w:tc>
          <w:tcPr>
            <w:tcW w:w="1701" w:type="dxa"/>
          </w:tcPr>
          <w:p w:rsidR="00B23A3D" w:rsidRDefault="00B23A3D">
            <w:pPr>
              <w:rPr>
                <w:rFonts w:ascii="Calibri" w:eastAsia="Calibri" w:hAnsi="Calibri" w:cs="Calibri"/>
                <w:sz w:val="22"/>
                <w:szCs w:val="22"/>
              </w:rPr>
            </w:pPr>
            <w:r>
              <w:rPr>
                <w:rFonts w:ascii="Calibri" w:eastAsia="Calibri" w:hAnsi="Calibri" w:cs="Calibri"/>
                <w:sz w:val="22"/>
                <w:szCs w:val="22"/>
              </w:rPr>
              <w:t>Yes / No/don’t know</w:t>
            </w:r>
          </w:p>
        </w:tc>
        <w:tc>
          <w:tcPr>
            <w:tcW w:w="2396" w:type="dxa"/>
          </w:tcPr>
          <w:p w:rsidR="00B23A3D" w:rsidRDefault="00B23A3D">
            <w:pPr>
              <w:rPr>
                <w:rFonts w:ascii="Calibri" w:eastAsia="Calibri" w:hAnsi="Calibri" w:cs="Calibri"/>
                <w:b/>
                <w:sz w:val="22"/>
                <w:szCs w:val="22"/>
              </w:rPr>
            </w:pPr>
          </w:p>
        </w:tc>
      </w:tr>
      <w:tr w:rsidR="004133EE" w:rsidTr="00B23A3D">
        <w:tc>
          <w:tcPr>
            <w:tcW w:w="6658" w:type="dxa"/>
          </w:tcPr>
          <w:p w:rsidR="004133EE" w:rsidRDefault="00A16041">
            <w:pPr>
              <w:rPr>
                <w:rFonts w:ascii="Calibri" w:eastAsia="Calibri" w:hAnsi="Calibri" w:cs="Calibri"/>
                <w:sz w:val="22"/>
                <w:szCs w:val="22"/>
              </w:rPr>
            </w:pPr>
            <w:r>
              <w:rPr>
                <w:rFonts w:ascii="Calibri" w:eastAsia="Calibri" w:hAnsi="Calibri" w:cs="Calibri"/>
                <w:sz w:val="22"/>
                <w:szCs w:val="22"/>
              </w:rPr>
              <w:t xml:space="preserve">Has accessed the online </w:t>
            </w:r>
            <w:hyperlink r:id="rId14" w:history="1">
              <w:r w:rsidRPr="00A5451A">
                <w:rPr>
                  <w:rStyle w:val="Hyperlink"/>
                  <w:rFonts w:ascii="Calibri" w:eastAsia="Calibri" w:hAnsi="Calibri" w:cs="Calibri"/>
                  <w:sz w:val="22"/>
                  <w:szCs w:val="22"/>
                </w:rPr>
                <w:t>Happy, healthy and ready to learn toolkit</w:t>
              </w:r>
            </w:hyperlink>
          </w:p>
          <w:p w:rsidR="004133EE" w:rsidRDefault="004133EE">
            <w:pPr>
              <w:rPr>
                <w:rFonts w:ascii="Calibri" w:eastAsia="Calibri" w:hAnsi="Calibri" w:cs="Calibri"/>
                <w:sz w:val="12"/>
                <w:szCs w:val="12"/>
              </w:rPr>
            </w:pPr>
          </w:p>
        </w:tc>
        <w:tc>
          <w:tcPr>
            <w:tcW w:w="1701" w:type="dxa"/>
          </w:tcPr>
          <w:p w:rsidR="004133EE" w:rsidRDefault="00A16041">
            <w:r>
              <w:rPr>
                <w:rFonts w:ascii="Calibri" w:eastAsia="Calibri" w:hAnsi="Calibri" w:cs="Calibri"/>
                <w:sz w:val="22"/>
                <w:szCs w:val="22"/>
              </w:rPr>
              <w:t>Yes / No/don’t know</w:t>
            </w:r>
          </w:p>
        </w:tc>
        <w:tc>
          <w:tcPr>
            <w:tcW w:w="2396" w:type="dxa"/>
          </w:tcPr>
          <w:p w:rsidR="004133EE" w:rsidRDefault="004133EE">
            <w:pPr>
              <w:rPr>
                <w:rFonts w:ascii="Calibri" w:eastAsia="Calibri" w:hAnsi="Calibri" w:cs="Calibri"/>
                <w:b/>
                <w:sz w:val="22"/>
                <w:szCs w:val="22"/>
              </w:rPr>
            </w:pPr>
          </w:p>
        </w:tc>
      </w:tr>
      <w:tr w:rsidR="004133EE" w:rsidTr="00B23A3D">
        <w:tc>
          <w:tcPr>
            <w:tcW w:w="6658" w:type="dxa"/>
          </w:tcPr>
          <w:p w:rsidR="004133EE" w:rsidRDefault="00A16041">
            <w:pPr>
              <w:rPr>
                <w:rFonts w:ascii="Calibri" w:eastAsia="Calibri" w:hAnsi="Calibri" w:cs="Calibri"/>
                <w:sz w:val="22"/>
                <w:szCs w:val="22"/>
              </w:rPr>
            </w:pPr>
            <w:r>
              <w:rPr>
                <w:rFonts w:ascii="Calibri" w:eastAsia="Calibri" w:hAnsi="Calibri" w:cs="Calibri"/>
                <w:sz w:val="22"/>
                <w:szCs w:val="22"/>
              </w:rPr>
              <w:t>Your setting has had an integrated review observed as part of an audit</w:t>
            </w:r>
          </w:p>
        </w:tc>
        <w:tc>
          <w:tcPr>
            <w:tcW w:w="1701" w:type="dxa"/>
          </w:tcPr>
          <w:p w:rsidR="004133EE" w:rsidRDefault="00A16041">
            <w:pPr>
              <w:rPr>
                <w:rFonts w:ascii="Calibri" w:eastAsia="Calibri" w:hAnsi="Calibri" w:cs="Calibri"/>
                <w:sz w:val="22"/>
                <w:szCs w:val="22"/>
              </w:rPr>
            </w:pPr>
            <w:r>
              <w:rPr>
                <w:rFonts w:ascii="Calibri" w:eastAsia="Calibri" w:hAnsi="Calibri" w:cs="Calibri"/>
                <w:sz w:val="22"/>
                <w:szCs w:val="22"/>
              </w:rPr>
              <w:t>Yes/ No/don’t know</w:t>
            </w:r>
          </w:p>
        </w:tc>
        <w:tc>
          <w:tcPr>
            <w:tcW w:w="2396" w:type="dxa"/>
          </w:tcPr>
          <w:p w:rsidR="004133EE" w:rsidRDefault="004133EE">
            <w:pPr>
              <w:rPr>
                <w:rFonts w:ascii="Calibri" w:eastAsia="Calibri" w:hAnsi="Calibri" w:cs="Calibri"/>
                <w:b/>
                <w:sz w:val="22"/>
                <w:szCs w:val="22"/>
              </w:rPr>
            </w:pPr>
          </w:p>
        </w:tc>
      </w:tr>
    </w:tbl>
    <w:p w:rsidR="004133EE" w:rsidRPr="006468D6" w:rsidRDefault="00A16041">
      <w:pPr>
        <w:rPr>
          <w:rFonts w:ascii="Calibri" w:eastAsia="Calibri" w:hAnsi="Calibri" w:cs="Calibri"/>
          <w:b/>
        </w:rPr>
      </w:pPr>
      <w:bookmarkStart w:id="1" w:name="_sxqa01cencvl" w:colFirst="0" w:colLast="0"/>
      <w:bookmarkEnd w:id="1"/>
      <w:r>
        <w:rPr>
          <w:rFonts w:ascii="Calibri" w:eastAsia="Calibri" w:hAnsi="Calibri" w:cs="Calibri"/>
          <w:b/>
        </w:rPr>
        <w:t>Section 4 Setting Details</w:t>
      </w:r>
    </w:p>
    <w:tbl>
      <w:tblPr>
        <w:tblStyle w:val="a2"/>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2"/>
        <w:gridCol w:w="5811"/>
      </w:tblGrid>
      <w:tr w:rsidR="004133EE" w:rsidTr="006468D6">
        <w:tc>
          <w:tcPr>
            <w:tcW w:w="4952" w:type="dxa"/>
            <w:shd w:val="clear" w:color="auto" w:fill="auto"/>
            <w:tcMar>
              <w:top w:w="100" w:type="dxa"/>
              <w:left w:w="100" w:type="dxa"/>
              <w:bottom w:w="100" w:type="dxa"/>
              <w:right w:w="100" w:type="dxa"/>
            </w:tcMar>
          </w:tcPr>
          <w:p w:rsidR="004133EE" w:rsidRDefault="00A16041">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Name of your setting</w:t>
            </w:r>
          </w:p>
        </w:tc>
        <w:tc>
          <w:tcPr>
            <w:tcW w:w="5811"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b/>
                <w:sz w:val="22"/>
                <w:szCs w:val="22"/>
              </w:rPr>
            </w:pPr>
          </w:p>
        </w:tc>
      </w:tr>
      <w:tr w:rsidR="004133EE" w:rsidTr="006468D6">
        <w:tc>
          <w:tcPr>
            <w:tcW w:w="4952" w:type="dxa"/>
            <w:shd w:val="clear" w:color="auto" w:fill="auto"/>
            <w:tcMar>
              <w:top w:w="100" w:type="dxa"/>
              <w:left w:w="100" w:type="dxa"/>
              <w:bottom w:w="100" w:type="dxa"/>
              <w:right w:w="100" w:type="dxa"/>
            </w:tcMar>
          </w:tcPr>
          <w:p w:rsidR="004133EE" w:rsidRDefault="00A16041">
            <w:pPr>
              <w:rPr>
                <w:rFonts w:ascii="Calibri" w:eastAsia="Calibri" w:hAnsi="Calibri" w:cs="Calibri"/>
                <w:sz w:val="22"/>
                <w:szCs w:val="22"/>
              </w:rPr>
            </w:pPr>
            <w:r>
              <w:rPr>
                <w:rFonts w:ascii="Calibri" w:eastAsia="Calibri" w:hAnsi="Calibri" w:cs="Calibri"/>
                <w:sz w:val="22"/>
                <w:szCs w:val="22"/>
              </w:rPr>
              <w:t>Current number of children on roll (2 Years of age)</w:t>
            </w:r>
          </w:p>
        </w:tc>
        <w:tc>
          <w:tcPr>
            <w:tcW w:w="5811"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b/>
                <w:sz w:val="22"/>
                <w:szCs w:val="22"/>
              </w:rPr>
            </w:pPr>
          </w:p>
        </w:tc>
      </w:tr>
      <w:tr w:rsidR="004133EE" w:rsidTr="006468D6">
        <w:tc>
          <w:tcPr>
            <w:tcW w:w="4952" w:type="dxa"/>
            <w:shd w:val="clear" w:color="auto" w:fill="auto"/>
            <w:tcMar>
              <w:top w:w="100" w:type="dxa"/>
              <w:left w:w="100" w:type="dxa"/>
              <w:bottom w:w="100" w:type="dxa"/>
              <w:right w:w="100" w:type="dxa"/>
            </w:tcMar>
          </w:tcPr>
          <w:p w:rsidR="004133EE" w:rsidRDefault="00A16041">
            <w:pPr>
              <w:rPr>
                <w:rFonts w:ascii="Calibri" w:eastAsia="Calibri" w:hAnsi="Calibri" w:cs="Calibri"/>
                <w:sz w:val="22"/>
                <w:szCs w:val="22"/>
              </w:rPr>
            </w:pPr>
            <w:r>
              <w:rPr>
                <w:rFonts w:ascii="Calibri" w:eastAsia="Calibri" w:hAnsi="Calibri" w:cs="Calibri"/>
                <w:sz w:val="22"/>
                <w:szCs w:val="22"/>
              </w:rPr>
              <w:t xml:space="preserve">Total no. children in receipt of Two Year Old Funding </w:t>
            </w:r>
          </w:p>
        </w:tc>
        <w:tc>
          <w:tcPr>
            <w:tcW w:w="5811"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b/>
                <w:sz w:val="22"/>
                <w:szCs w:val="22"/>
              </w:rPr>
            </w:pPr>
          </w:p>
        </w:tc>
      </w:tr>
      <w:tr w:rsidR="006468D6" w:rsidTr="006468D6">
        <w:tc>
          <w:tcPr>
            <w:tcW w:w="4952" w:type="dxa"/>
            <w:vMerge w:val="restart"/>
            <w:shd w:val="clear" w:color="auto" w:fill="auto"/>
            <w:tcMar>
              <w:top w:w="100" w:type="dxa"/>
              <w:left w:w="100" w:type="dxa"/>
              <w:bottom w:w="100" w:type="dxa"/>
              <w:right w:w="100" w:type="dxa"/>
            </w:tcMar>
          </w:tcPr>
          <w:p w:rsidR="006468D6" w:rsidRDefault="00A5451A">
            <w:pPr>
              <w:rPr>
                <w:rFonts w:ascii="Calibri" w:eastAsia="Calibri" w:hAnsi="Calibri" w:cs="Calibri"/>
                <w:sz w:val="22"/>
                <w:szCs w:val="22"/>
              </w:rPr>
            </w:pPr>
            <w:r>
              <w:rPr>
                <w:rFonts w:ascii="Calibri" w:eastAsia="Calibri" w:hAnsi="Calibri" w:cs="Calibri"/>
                <w:sz w:val="22"/>
                <w:szCs w:val="22"/>
              </w:rPr>
              <w:t xml:space="preserve">Outcome of </w:t>
            </w:r>
            <w:hyperlink r:id="rId15" w:history="1">
              <w:r w:rsidRPr="00244667">
                <w:rPr>
                  <w:rStyle w:val="Hyperlink"/>
                  <w:rFonts w:ascii="Calibri" w:eastAsia="Calibri" w:hAnsi="Calibri" w:cs="Calibri"/>
                  <w:sz w:val="22"/>
                  <w:szCs w:val="22"/>
                </w:rPr>
                <w:t>Risk Assessment</w:t>
              </w:r>
            </w:hyperlink>
            <w:r>
              <w:rPr>
                <w:rFonts w:ascii="Calibri" w:eastAsia="Calibri" w:hAnsi="Calibri" w:cs="Calibri"/>
                <w:sz w:val="22"/>
                <w:szCs w:val="22"/>
              </w:rPr>
              <w:t xml:space="preserve"> re: suitability of venue.</w:t>
            </w:r>
          </w:p>
        </w:tc>
        <w:tc>
          <w:tcPr>
            <w:tcW w:w="5811" w:type="dxa"/>
            <w:shd w:val="clear" w:color="auto" w:fill="auto"/>
            <w:tcMar>
              <w:top w:w="100" w:type="dxa"/>
              <w:left w:w="100" w:type="dxa"/>
              <w:bottom w:w="100" w:type="dxa"/>
              <w:right w:w="100" w:type="dxa"/>
            </w:tcMar>
          </w:tcPr>
          <w:p w:rsidR="00A5451A" w:rsidRDefault="006468D6" w:rsidP="006468D6">
            <w:pPr>
              <w:widowControl w:val="0"/>
              <w:pBdr>
                <w:top w:val="nil"/>
                <w:left w:val="nil"/>
                <w:bottom w:val="nil"/>
                <w:right w:val="nil"/>
                <w:between w:val="nil"/>
              </w:pBdr>
              <w:rPr>
                <w:rFonts w:ascii="Calibri" w:eastAsia="Calibri" w:hAnsi="Calibri" w:cs="Calibri"/>
                <w:sz w:val="20"/>
                <w:szCs w:val="20"/>
              </w:rPr>
            </w:pPr>
            <w:r w:rsidRPr="00A5451A">
              <w:rPr>
                <w:rFonts w:ascii="Calibri" w:eastAsia="Calibri" w:hAnsi="Calibri" w:cs="Calibri"/>
                <w:sz w:val="20"/>
                <w:szCs w:val="20"/>
              </w:rPr>
              <w:t>We can provide a suitable venue for face to f</w:t>
            </w:r>
            <w:r w:rsidR="00A5451A">
              <w:rPr>
                <w:rFonts w:ascii="Calibri" w:eastAsia="Calibri" w:hAnsi="Calibri" w:cs="Calibri"/>
                <w:sz w:val="20"/>
                <w:szCs w:val="20"/>
              </w:rPr>
              <w:t xml:space="preserve">ace Integrated Reviews </w:t>
            </w:r>
          </w:p>
          <w:p w:rsidR="004C75EA" w:rsidRPr="00B23A3D" w:rsidRDefault="00A5451A" w:rsidP="006468D6">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w:t>
            </w:r>
            <w:r w:rsidR="006468D6" w:rsidRPr="00A5451A">
              <w:rPr>
                <w:rFonts w:ascii="Calibri" w:eastAsia="Calibri" w:hAnsi="Calibri" w:cs="Calibri"/>
                <w:sz w:val="20"/>
                <w:szCs w:val="20"/>
              </w:rPr>
              <w:t xml:space="preserve">hare </w:t>
            </w:r>
            <w:r>
              <w:rPr>
                <w:rFonts w:ascii="Calibri" w:eastAsia="Calibri" w:hAnsi="Calibri" w:cs="Calibri"/>
                <w:sz w:val="20"/>
                <w:szCs w:val="20"/>
              </w:rPr>
              <w:t xml:space="preserve">the Risk Assessment document </w:t>
            </w:r>
            <w:r w:rsidR="006468D6" w:rsidRPr="00A5451A">
              <w:rPr>
                <w:rFonts w:ascii="Calibri" w:eastAsia="Calibri" w:hAnsi="Calibri" w:cs="Calibri"/>
                <w:sz w:val="20"/>
                <w:szCs w:val="20"/>
              </w:rPr>
              <w:t>wit</w:t>
            </w:r>
            <w:r>
              <w:rPr>
                <w:rFonts w:ascii="Calibri" w:eastAsia="Calibri" w:hAnsi="Calibri" w:cs="Calibri"/>
                <w:sz w:val="20"/>
                <w:szCs w:val="20"/>
              </w:rPr>
              <w:t>h your Link health professional.</w:t>
            </w:r>
          </w:p>
        </w:tc>
      </w:tr>
      <w:tr w:rsidR="006468D6" w:rsidTr="006468D6">
        <w:tc>
          <w:tcPr>
            <w:tcW w:w="4952" w:type="dxa"/>
            <w:vMerge/>
            <w:shd w:val="clear" w:color="auto" w:fill="auto"/>
            <w:tcMar>
              <w:top w:w="100" w:type="dxa"/>
              <w:left w:w="100" w:type="dxa"/>
              <w:bottom w:w="100" w:type="dxa"/>
              <w:right w:w="100" w:type="dxa"/>
            </w:tcMar>
          </w:tcPr>
          <w:p w:rsidR="006468D6" w:rsidRDefault="006468D6">
            <w:pPr>
              <w:rPr>
                <w:rFonts w:ascii="Calibri" w:eastAsia="Calibri" w:hAnsi="Calibri" w:cs="Calibri"/>
                <w:sz w:val="22"/>
                <w:szCs w:val="22"/>
              </w:rPr>
            </w:pPr>
          </w:p>
        </w:tc>
        <w:tc>
          <w:tcPr>
            <w:tcW w:w="5811" w:type="dxa"/>
            <w:shd w:val="clear" w:color="auto" w:fill="auto"/>
            <w:tcMar>
              <w:top w:w="100" w:type="dxa"/>
              <w:left w:w="100" w:type="dxa"/>
              <w:bottom w:w="100" w:type="dxa"/>
              <w:right w:w="100" w:type="dxa"/>
            </w:tcMar>
          </w:tcPr>
          <w:p w:rsidR="006468D6" w:rsidRPr="00B23A3D" w:rsidRDefault="006468D6" w:rsidP="006468D6">
            <w:pPr>
              <w:widowControl w:val="0"/>
              <w:pBdr>
                <w:top w:val="nil"/>
                <w:left w:val="nil"/>
                <w:bottom w:val="nil"/>
                <w:right w:val="nil"/>
                <w:between w:val="nil"/>
              </w:pBdr>
              <w:rPr>
                <w:rFonts w:ascii="Calibri" w:eastAsia="Calibri" w:hAnsi="Calibri" w:cs="Calibri"/>
                <w:sz w:val="20"/>
                <w:szCs w:val="20"/>
              </w:rPr>
            </w:pPr>
            <w:r w:rsidRPr="00B23A3D">
              <w:rPr>
                <w:rFonts w:ascii="Calibri" w:eastAsia="Calibri" w:hAnsi="Calibri" w:cs="Calibri"/>
                <w:sz w:val="20"/>
                <w:szCs w:val="20"/>
              </w:rPr>
              <w:t xml:space="preserve">We are unable to provide a suitable venue for face to face Integrated Reviews </w:t>
            </w:r>
          </w:p>
        </w:tc>
      </w:tr>
      <w:tr w:rsidR="004133EE" w:rsidTr="006468D6">
        <w:tc>
          <w:tcPr>
            <w:tcW w:w="4952" w:type="dxa"/>
            <w:shd w:val="clear" w:color="auto" w:fill="auto"/>
            <w:tcMar>
              <w:top w:w="100" w:type="dxa"/>
              <w:left w:w="100" w:type="dxa"/>
              <w:bottom w:w="100" w:type="dxa"/>
              <w:right w:w="100" w:type="dxa"/>
            </w:tcMar>
          </w:tcPr>
          <w:p w:rsidR="004133EE" w:rsidRDefault="00A16041">
            <w:pPr>
              <w:rPr>
                <w:rFonts w:ascii="Calibri" w:eastAsia="Calibri" w:hAnsi="Calibri" w:cs="Calibri"/>
                <w:sz w:val="22"/>
                <w:szCs w:val="22"/>
              </w:rPr>
            </w:pPr>
            <w:r>
              <w:rPr>
                <w:rFonts w:ascii="Calibri" w:eastAsia="Calibri" w:hAnsi="Calibri" w:cs="Calibri"/>
                <w:sz w:val="22"/>
                <w:szCs w:val="22"/>
              </w:rPr>
              <w:t>Early Years setting Healthy Child Lead Practitioner (HCLP) email contact</w:t>
            </w:r>
          </w:p>
        </w:tc>
        <w:tc>
          <w:tcPr>
            <w:tcW w:w="5811"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b/>
                <w:sz w:val="22"/>
                <w:szCs w:val="22"/>
              </w:rPr>
            </w:pPr>
          </w:p>
        </w:tc>
      </w:tr>
      <w:tr w:rsidR="004133EE" w:rsidTr="006468D6">
        <w:tc>
          <w:tcPr>
            <w:tcW w:w="4952" w:type="dxa"/>
            <w:shd w:val="clear" w:color="auto" w:fill="auto"/>
            <w:tcMar>
              <w:top w:w="100" w:type="dxa"/>
              <w:left w:w="100" w:type="dxa"/>
              <w:bottom w:w="100" w:type="dxa"/>
              <w:right w:w="100" w:type="dxa"/>
            </w:tcMar>
          </w:tcPr>
          <w:p w:rsidR="004133EE" w:rsidRDefault="00A16041">
            <w:pPr>
              <w:rPr>
                <w:rFonts w:ascii="Calibri" w:eastAsia="Calibri" w:hAnsi="Calibri" w:cs="Calibri"/>
                <w:sz w:val="22"/>
                <w:szCs w:val="22"/>
              </w:rPr>
            </w:pPr>
            <w:r>
              <w:rPr>
                <w:rFonts w:ascii="Calibri" w:eastAsia="Calibri" w:hAnsi="Calibri" w:cs="Calibri"/>
                <w:sz w:val="22"/>
                <w:szCs w:val="22"/>
              </w:rPr>
              <w:t>Name/signature  of manager completing this form</w:t>
            </w:r>
          </w:p>
        </w:tc>
        <w:tc>
          <w:tcPr>
            <w:tcW w:w="5811"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b/>
                <w:sz w:val="22"/>
                <w:szCs w:val="22"/>
              </w:rPr>
            </w:pPr>
          </w:p>
        </w:tc>
      </w:tr>
      <w:tr w:rsidR="004133EE" w:rsidTr="006468D6">
        <w:tc>
          <w:tcPr>
            <w:tcW w:w="4952" w:type="dxa"/>
            <w:shd w:val="clear" w:color="auto" w:fill="auto"/>
            <w:tcMar>
              <w:top w:w="100" w:type="dxa"/>
              <w:left w:w="100" w:type="dxa"/>
              <w:bottom w:w="100" w:type="dxa"/>
              <w:right w:w="100" w:type="dxa"/>
            </w:tcMar>
          </w:tcPr>
          <w:p w:rsidR="004133EE" w:rsidRDefault="00A16041">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Email contact for  manager</w:t>
            </w:r>
          </w:p>
        </w:tc>
        <w:tc>
          <w:tcPr>
            <w:tcW w:w="5811"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b/>
                <w:sz w:val="22"/>
                <w:szCs w:val="22"/>
              </w:rPr>
            </w:pPr>
          </w:p>
        </w:tc>
      </w:tr>
      <w:tr w:rsidR="004133EE" w:rsidTr="006468D6">
        <w:tc>
          <w:tcPr>
            <w:tcW w:w="4952" w:type="dxa"/>
            <w:shd w:val="clear" w:color="auto" w:fill="auto"/>
            <w:tcMar>
              <w:top w:w="100" w:type="dxa"/>
              <w:left w:w="100" w:type="dxa"/>
              <w:bottom w:w="100" w:type="dxa"/>
              <w:right w:w="100" w:type="dxa"/>
            </w:tcMar>
          </w:tcPr>
          <w:p w:rsidR="004133EE" w:rsidRDefault="00A16041">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Date of form completion</w:t>
            </w:r>
          </w:p>
        </w:tc>
        <w:tc>
          <w:tcPr>
            <w:tcW w:w="5811" w:type="dxa"/>
            <w:shd w:val="clear" w:color="auto" w:fill="auto"/>
            <w:tcMar>
              <w:top w:w="100" w:type="dxa"/>
              <w:left w:w="100" w:type="dxa"/>
              <w:bottom w:w="100" w:type="dxa"/>
              <w:right w:w="100" w:type="dxa"/>
            </w:tcMar>
          </w:tcPr>
          <w:p w:rsidR="004133EE" w:rsidRDefault="004133EE">
            <w:pPr>
              <w:widowControl w:val="0"/>
              <w:pBdr>
                <w:top w:val="nil"/>
                <w:left w:val="nil"/>
                <w:bottom w:val="nil"/>
                <w:right w:val="nil"/>
                <w:between w:val="nil"/>
              </w:pBdr>
              <w:rPr>
                <w:rFonts w:ascii="Calibri" w:eastAsia="Calibri" w:hAnsi="Calibri" w:cs="Calibri"/>
                <w:b/>
                <w:sz w:val="22"/>
                <w:szCs w:val="22"/>
              </w:rPr>
            </w:pPr>
          </w:p>
        </w:tc>
      </w:tr>
    </w:tbl>
    <w:p w:rsidR="004133EE" w:rsidRPr="0054428D" w:rsidRDefault="001E16B4">
      <w:pPr>
        <w:rPr>
          <w:rFonts w:ascii="Calibri" w:eastAsia="Calibri" w:hAnsi="Calibri" w:cs="Calibri"/>
          <w:b/>
        </w:rPr>
      </w:pPr>
      <w:r w:rsidRPr="001E16B4">
        <w:rPr>
          <w:rFonts w:ascii="Calibri" w:eastAsia="Calibri" w:hAnsi="Calibri" w:cs="Calibri"/>
          <w:b/>
        </w:rPr>
        <w:t>Once complete,</w:t>
      </w:r>
      <w:r>
        <w:rPr>
          <w:rFonts w:ascii="Calibri" w:eastAsia="Calibri" w:hAnsi="Calibri" w:cs="Calibri"/>
          <w:b/>
        </w:rPr>
        <w:t xml:space="preserve"> </w:t>
      </w:r>
      <w:r w:rsidR="00040D56">
        <w:rPr>
          <w:rFonts w:ascii="Calibri" w:eastAsia="Calibri" w:hAnsi="Calibri" w:cs="Calibri"/>
          <w:b/>
        </w:rPr>
        <w:t>e</w:t>
      </w:r>
      <w:r w:rsidRPr="001E16B4">
        <w:rPr>
          <w:rFonts w:ascii="Calibri" w:eastAsia="Calibri" w:hAnsi="Calibri" w:cs="Calibri"/>
          <w:b/>
        </w:rPr>
        <w:t xml:space="preserve">mail to either your Hackney Education link or </w:t>
      </w:r>
      <w:hyperlink r:id="rId16" w:history="1">
        <w:r w:rsidRPr="001E16B4">
          <w:rPr>
            <w:rStyle w:val="Hyperlink"/>
            <w:rFonts w:ascii="Calibri" w:eastAsia="Calibri" w:hAnsi="Calibri" w:cs="Calibri"/>
            <w:b/>
          </w:rPr>
          <w:t>Caroline.hart@hackney.gov.uk</w:t>
        </w:r>
      </w:hyperlink>
    </w:p>
    <w:sectPr w:rsidR="004133EE" w:rsidRPr="0054428D">
      <w:headerReference w:type="default" r:id="rId17"/>
      <w:footerReference w:type="default" r:id="rId18"/>
      <w:pgSz w:w="11906" w:h="16838"/>
      <w:pgMar w:top="349" w:right="720" w:bottom="567" w:left="720" w:header="667"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20" w:rsidRDefault="00DF4D20">
      <w:r>
        <w:separator/>
      </w:r>
    </w:p>
  </w:endnote>
  <w:endnote w:type="continuationSeparator" w:id="0">
    <w:p w:rsidR="00DF4D20" w:rsidRDefault="00DF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EE" w:rsidRDefault="00A16041">
    <w:pPr>
      <w:pBdr>
        <w:top w:val="nil"/>
        <w:left w:val="nil"/>
        <w:bottom w:val="nil"/>
        <w:right w:val="nil"/>
        <w:between w:val="nil"/>
      </w:pBdr>
      <w:tabs>
        <w:tab w:val="center" w:pos="4680"/>
        <w:tab w:val="right" w:pos="9360"/>
      </w:tabs>
      <w:rPr>
        <w:rFonts w:ascii="Calibri" w:eastAsia="Calibri" w:hAnsi="Calibri" w:cs="Calibri"/>
        <w:b/>
        <w:color w:val="000000"/>
        <w:sz w:val="18"/>
        <w:szCs w:val="18"/>
      </w:rPr>
    </w:pPr>
    <w:r>
      <w:rPr>
        <w:rFonts w:ascii="Calibri" w:eastAsia="Calibri" w:hAnsi="Calibri" w:cs="Calibri"/>
        <w:b/>
        <w:color w:val="000000"/>
        <w:sz w:val="18"/>
        <w:szCs w:val="18"/>
      </w:rPr>
      <w:tab/>
    </w:r>
    <w:r>
      <w:rPr>
        <w:rFonts w:ascii="Calibri" w:eastAsia="Calibri" w:hAnsi="Calibri" w:cs="Calibri"/>
        <w:b/>
        <w:color w:val="000000"/>
        <w:sz w:val="18"/>
        <w:szCs w:val="18"/>
      </w:rPr>
      <w:tab/>
      <w:t xml:space="preserve">                                  </w:t>
    </w:r>
  </w:p>
  <w:p w:rsidR="004133EE" w:rsidRDefault="00A16041">
    <w:pPr>
      <w:pBdr>
        <w:top w:val="nil"/>
        <w:left w:val="nil"/>
        <w:bottom w:val="nil"/>
        <w:right w:val="nil"/>
        <w:between w:val="nil"/>
      </w:pBdr>
      <w:tabs>
        <w:tab w:val="center" w:pos="4680"/>
        <w:tab w:val="right" w:pos="9360"/>
      </w:tabs>
      <w:rPr>
        <w:color w:val="000000"/>
        <w:sz w:val="18"/>
        <w:szCs w:val="18"/>
      </w:rPr>
    </w:pPr>
    <w:r>
      <w:rPr>
        <w:rFonts w:ascii="Calibri" w:eastAsia="Calibri" w:hAnsi="Calibri" w:cs="Calibri"/>
        <w:color w:val="000000"/>
        <w:sz w:val="18"/>
        <w:szCs w:val="18"/>
      </w:rPr>
      <w:tab/>
    </w:r>
    <w:r>
      <w:rPr>
        <w:rFonts w:ascii="Calibri" w:eastAsia="Calibri" w:hAnsi="Calibri" w:cs="Calibri"/>
        <w:color w:val="000000"/>
        <w:sz w:val="18"/>
        <w:szCs w:val="18"/>
      </w:rPr>
      <w:tab/>
    </w:r>
    <w:r>
      <w:rPr>
        <w:noProof/>
      </w:rPr>
      <w:drawing>
        <wp:inline distT="0" distB="0" distL="0" distR="0">
          <wp:extent cx="1276350" cy="451485"/>
          <wp:effectExtent l="0" t="0" r="0" b="0"/>
          <wp:docPr id="1" name="image1.jpg" descr="C:\Documents and Settings\chart\Local Settings\Temporary Internet Files\Content.Word\27 month logo final In house.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chart\Local Settings\Temporary Internet Files\Content.Word\27 month logo final In house.jpg"/>
                  <pic:cNvPicPr preferRelativeResize="0"/>
                </pic:nvPicPr>
                <pic:blipFill>
                  <a:blip r:embed="rId1"/>
                  <a:srcRect/>
                  <a:stretch>
                    <a:fillRect/>
                  </a:stretch>
                </pic:blipFill>
                <pic:spPr>
                  <a:xfrm>
                    <a:off x="0" y="0"/>
                    <a:ext cx="1276350" cy="451485"/>
                  </a:xfrm>
                  <a:prstGeom prst="rect">
                    <a:avLst/>
                  </a:prstGeom>
                  <a:ln/>
                </pic:spPr>
              </pic:pic>
            </a:graphicData>
          </a:graphic>
        </wp:inline>
      </w:drawing>
    </w:r>
  </w:p>
  <w:p w:rsidR="004133EE" w:rsidRDefault="004133EE">
    <w:pPr>
      <w:pBdr>
        <w:top w:val="nil"/>
        <w:left w:val="nil"/>
        <w:bottom w:val="nil"/>
        <w:right w:val="nil"/>
        <w:between w:val="nil"/>
      </w:pBdr>
      <w:tabs>
        <w:tab w:val="center" w:pos="4680"/>
        <w:tab w:val="right" w:pos="9360"/>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20" w:rsidRDefault="00DF4D20">
      <w:r>
        <w:separator/>
      </w:r>
    </w:p>
  </w:footnote>
  <w:footnote w:type="continuationSeparator" w:id="0">
    <w:p w:rsidR="00DF4D20" w:rsidRDefault="00DF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EE" w:rsidRDefault="00A16041">
    <w:pPr>
      <w:pBdr>
        <w:top w:val="nil"/>
        <w:left w:val="nil"/>
        <w:bottom w:val="nil"/>
        <w:right w:val="nil"/>
        <w:between w:val="nil"/>
      </w:pBdr>
      <w:tabs>
        <w:tab w:val="center" w:pos="4680"/>
        <w:tab w:val="right" w:pos="9360"/>
      </w:tabs>
      <w:rPr>
        <w:color w:val="000000"/>
      </w:rPr>
    </w:pPr>
    <w:r>
      <w:rPr>
        <w:color w:val="000000"/>
      </w:rPr>
      <w:t xml:space="preserve">                </w:t>
    </w:r>
    <w:r>
      <w:rPr>
        <w:rFonts w:ascii="Arial" w:eastAsia="Arial" w:hAnsi="Arial" w:cs="Arial"/>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4715C"/>
    <w:multiLevelType w:val="multilevel"/>
    <w:tmpl w:val="61A68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EE"/>
    <w:rsid w:val="00040D56"/>
    <w:rsid w:val="000472B4"/>
    <w:rsid w:val="00164588"/>
    <w:rsid w:val="00171E78"/>
    <w:rsid w:val="001E16B4"/>
    <w:rsid w:val="001E46D3"/>
    <w:rsid w:val="0022555F"/>
    <w:rsid w:val="00244667"/>
    <w:rsid w:val="003B2C14"/>
    <w:rsid w:val="003B3DE2"/>
    <w:rsid w:val="004133EE"/>
    <w:rsid w:val="004C75EA"/>
    <w:rsid w:val="0054428D"/>
    <w:rsid w:val="006468D6"/>
    <w:rsid w:val="006C1061"/>
    <w:rsid w:val="0074222C"/>
    <w:rsid w:val="008130AD"/>
    <w:rsid w:val="00873E11"/>
    <w:rsid w:val="009E576F"/>
    <w:rsid w:val="00A16041"/>
    <w:rsid w:val="00A5451A"/>
    <w:rsid w:val="00AD562B"/>
    <w:rsid w:val="00B23A3D"/>
    <w:rsid w:val="00B418D2"/>
    <w:rsid w:val="00BA77C4"/>
    <w:rsid w:val="00C20136"/>
    <w:rsid w:val="00CC1CC9"/>
    <w:rsid w:val="00DF4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11CF9-F584-469E-B992-9DF980DB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E16B4"/>
    <w:rPr>
      <w:color w:val="0000FF" w:themeColor="hyperlink"/>
      <w:u w:val="single"/>
    </w:rPr>
  </w:style>
  <w:style w:type="character" w:styleId="FollowedHyperlink">
    <w:name w:val="FollowedHyperlink"/>
    <w:basedOn w:val="DefaultParagraphFont"/>
    <w:uiPriority w:val="99"/>
    <w:semiHidden/>
    <w:unhideWhenUsed/>
    <w:rsid w:val="00813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21581/Information_sharing_advice_practitioners_safeguarding_services.pdf" TargetMode="External"/><Relationship Id="rId13" Type="http://schemas.openxmlformats.org/officeDocument/2006/relationships/hyperlink" Target="https://www.hackneyservicesforschools.co.uk/extranet/support-and-traini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ckneyservicesforschools.co.uk/system/files/extranet/02%20Governance%20Document%20with%20ASQ.pdf" TargetMode="External"/><Relationship Id="rId12" Type="http://schemas.openxmlformats.org/officeDocument/2006/relationships/hyperlink" Target="https://www.hackneyservicesforschools.co.uk/extranet/birth-five-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aroline.hart@hackney.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721581/Information_sharing_advice_practitioners_safeguarding_services.pdf" TargetMode="External"/><Relationship Id="rId5" Type="http://schemas.openxmlformats.org/officeDocument/2006/relationships/footnotes" Target="footnotes.xml"/><Relationship Id="rId15" Type="http://schemas.openxmlformats.org/officeDocument/2006/relationships/hyperlink" Target="https://www.hackneyservicesforschools.co.uk/extranet/integrated-review-toolkit" TargetMode="External"/><Relationship Id="rId10" Type="http://schemas.openxmlformats.org/officeDocument/2006/relationships/hyperlink" Target="https://www.hackneyservicesforschools.co.uk/section/integrated-27-month-review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s1.e-learningforhealthcare.org.uk/public/ASQ/ASQ_01_001/d/ELFH_Session/304/session.html?lms=n" TargetMode="External"/><Relationship Id="rId14" Type="http://schemas.openxmlformats.org/officeDocument/2006/relationships/hyperlink" Target="https://www.hackneyservicesforschools.co.uk/section/integrated-27-month-revie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Hart</dc:creator>
  <cp:lastModifiedBy>Caroline Hart</cp:lastModifiedBy>
  <cp:revision>3</cp:revision>
  <dcterms:created xsi:type="dcterms:W3CDTF">2022-07-28T15:06:00Z</dcterms:created>
  <dcterms:modified xsi:type="dcterms:W3CDTF">2022-07-28T15:08:00Z</dcterms:modified>
</cp:coreProperties>
</file>