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479" w:rsidRPr="006E5479" w:rsidRDefault="006E5479" w:rsidP="006E5479">
      <w:pPr>
        <w:spacing w:line="252" w:lineRule="auto"/>
        <w:jc w:val="both"/>
        <w:rPr>
          <w:rFonts w:ascii="Times New Roman" w:hAnsi="Times New Roman"/>
          <w:sz w:val="14"/>
          <w:szCs w:val="14"/>
        </w:rPr>
      </w:pPr>
      <w:r w:rsidRPr="006E5479">
        <w:rPr>
          <w:rFonts w:ascii="Times New Roman" w:hAnsi="Times New Roman"/>
          <w:sz w:val="14"/>
          <w:szCs w:val="14"/>
        </w:rPr>
        <w:t>      </w:t>
      </w:r>
    </w:p>
    <w:p w:rsidR="00FE6DB8" w:rsidRPr="00FE6DB8" w:rsidRDefault="00FE6DB8" w:rsidP="005C4AD5">
      <w:pPr>
        <w:shd w:val="clear" w:color="auto" w:fill="FFFFFF"/>
        <w:spacing w:after="0" w:line="240" w:lineRule="auto"/>
        <w:outlineLvl w:val="1"/>
        <w:rPr>
          <w:rFonts w:ascii="Arial" w:eastAsia="Times New Roman" w:hAnsi="Arial" w:cs="Arial"/>
          <w:b/>
          <w:bCs/>
          <w:color w:val="333333"/>
          <w:sz w:val="29"/>
          <w:szCs w:val="29"/>
          <w:lang w:val="en" w:eastAsia="en-GB"/>
        </w:rPr>
      </w:pPr>
      <w:r w:rsidRPr="00FE6DB8">
        <w:rPr>
          <w:rFonts w:ascii="Arial" w:eastAsia="Times New Roman" w:hAnsi="Arial" w:cs="Arial"/>
          <w:b/>
          <w:bCs/>
          <w:color w:val="333333"/>
          <w:sz w:val="29"/>
          <w:szCs w:val="29"/>
          <w:lang w:val="en" w:eastAsia="en-GB"/>
        </w:rPr>
        <w:t>Prevent</w:t>
      </w:r>
      <w:r w:rsidR="005C4AD5">
        <w:rPr>
          <w:rFonts w:ascii="Arial" w:eastAsia="Times New Roman" w:hAnsi="Arial" w:cs="Arial"/>
          <w:b/>
          <w:bCs/>
          <w:color w:val="333333"/>
          <w:sz w:val="29"/>
          <w:szCs w:val="29"/>
          <w:lang w:val="en" w:eastAsia="en-GB"/>
        </w:rPr>
        <w:t xml:space="preserve"> strategy resources for schools</w:t>
      </w:r>
      <w:r w:rsidRPr="00FE6DB8">
        <w:rPr>
          <w:rFonts w:ascii="Arial" w:eastAsia="Times New Roman" w:hAnsi="Arial" w:cs="Arial"/>
          <w:color w:val="333333"/>
          <w:sz w:val="19"/>
          <w:szCs w:val="19"/>
          <w:lang w:val="en" w:eastAsia="en-GB"/>
        </w:rPr>
        <w:t xml:space="preserve"> </w:t>
      </w:r>
    </w:p>
    <w:p w:rsidR="005C4AD5" w:rsidRDefault="005C4AD5" w:rsidP="00FE6DB8">
      <w:pPr>
        <w:shd w:val="clear" w:color="auto" w:fill="FFFFFF"/>
        <w:spacing w:after="0" w:line="240" w:lineRule="auto"/>
        <w:outlineLvl w:val="2"/>
        <w:rPr>
          <w:rFonts w:ascii="Arial" w:eastAsia="Times New Roman" w:hAnsi="Arial" w:cs="Arial"/>
          <w:b/>
          <w:bCs/>
          <w:color w:val="333333"/>
          <w:sz w:val="20"/>
          <w:szCs w:val="20"/>
          <w:lang w:val="en" w:eastAsia="en-GB"/>
        </w:rPr>
      </w:pPr>
    </w:p>
    <w:p w:rsidR="00FE6DB8" w:rsidRPr="00FE6DB8" w:rsidRDefault="00FE6DB8" w:rsidP="00FE6DB8">
      <w:pPr>
        <w:shd w:val="clear" w:color="auto" w:fill="FFFFFF"/>
        <w:spacing w:after="0" w:line="240" w:lineRule="auto"/>
        <w:outlineLvl w:val="2"/>
        <w:rPr>
          <w:rFonts w:ascii="Arial" w:eastAsia="Times New Roman" w:hAnsi="Arial" w:cs="Arial"/>
          <w:b/>
          <w:bCs/>
          <w:color w:val="333333"/>
          <w:sz w:val="20"/>
          <w:szCs w:val="20"/>
          <w:lang w:val="en" w:eastAsia="en-GB"/>
        </w:rPr>
      </w:pPr>
      <w:r w:rsidRPr="00FE6DB8">
        <w:rPr>
          <w:rFonts w:ascii="Arial" w:eastAsia="Times New Roman" w:hAnsi="Arial" w:cs="Arial"/>
          <w:b/>
          <w:bCs/>
          <w:color w:val="333333"/>
          <w:sz w:val="20"/>
          <w:szCs w:val="20"/>
          <w:lang w:val="en" w:eastAsia="en-GB"/>
        </w:rPr>
        <w:t>Teaching, learning and curriculum links</w:t>
      </w:r>
    </w:p>
    <w:p w:rsidR="00FE6DB8" w:rsidRPr="00FE6DB8" w:rsidRDefault="00FE6DB8" w:rsidP="00FE6DB8">
      <w:pPr>
        <w:shd w:val="clear" w:color="auto" w:fill="FFFFFF"/>
        <w:spacing w:after="0" w:line="336" w:lineRule="atLeast"/>
        <w:rPr>
          <w:rFonts w:ascii="Arial" w:eastAsia="Times New Roman" w:hAnsi="Arial" w:cs="Arial"/>
          <w:color w:val="333333"/>
          <w:sz w:val="19"/>
          <w:szCs w:val="19"/>
          <w:lang w:val="en" w:eastAsia="en-GB"/>
        </w:rPr>
      </w:pPr>
      <w:r w:rsidRPr="00FE6DB8">
        <w:rPr>
          <w:rFonts w:ascii="Arial" w:eastAsia="Times New Roman" w:hAnsi="Arial" w:cs="Arial"/>
          <w:b/>
          <w:bCs/>
          <w:color w:val="333333"/>
          <w:sz w:val="19"/>
          <w:szCs w:val="19"/>
          <w:lang w:val="en" w:eastAsia="en-GB"/>
        </w:rPr>
        <w:br/>
        <w:t>The Free Initiative</w:t>
      </w:r>
      <w:r w:rsidRPr="00FE6DB8">
        <w:rPr>
          <w:rFonts w:ascii="Arial" w:eastAsia="Times New Roman" w:hAnsi="Arial" w:cs="Arial"/>
          <w:color w:val="333333"/>
          <w:sz w:val="19"/>
          <w:szCs w:val="19"/>
          <w:lang w:val="en" w:eastAsia="en-GB"/>
        </w:rPr>
        <w:t xml:space="preserve">: Far Right Extremism: </w:t>
      </w:r>
      <w:hyperlink r:id="rId5" w:history="1">
        <w:r w:rsidRPr="00FE6DB8">
          <w:rPr>
            <w:rFonts w:ascii="Arial" w:eastAsia="Times New Roman" w:hAnsi="Arial" w:cs="Arial"/>
            <w:color w:val="274E76"/>
            <w:sz w:val="19"/>
            <w:szCs w:val="19"/>
            <w:lang w:val="en" w:eastAsia="en-GB"/>
          </w:rPr>
          <w:t>http://thefreeinitiative.com/take-action/</w:t>
        </w:r>
      </w:hyperlink>
      <w:r w:rsidRPr="00FE6DB8">
        <w:rPr>
          <w:rFonts w:ascii="Arial" w:eastAsia="Times New Roman" w:hAnsi="Arial" w:cs="Arial"/>
          <w:color w:val="333333"/>
          <w:sz w:val="19"/>
          <w:szCs w:val="19"/>
          <w:lang w:val="en" w:eastAsia="en-GB"/>
        </w:rPr>
        <w:t xml:space="preserve"> </w:t>
      </w:r>
    </w:p>
    <w:p w:rsidR="00FE6DB8" w:rsidRPr="00FE6DB8" w:rsidRDefault="00FE6DB8" w:rsidP="00FE6DB8">
      <w:pPr>
        <w:shd w:val="clear" w:color="auto" w:fill="FFFFFF"/>
        <w:spacing w:after="0" w:line="336" w:lineRule="atLeast"/>
        <w:rPr>
          <w:rFonts w:ascii="Arial" w:eastAsia="Times New Roman" w:hAnsi="Arial" w:cs="Arial"/>
          <w:color w:val="333333"/>
          <w:sz w:val="19"/>
          <w:szCs w:val="19"/>
          <w:lang w:val="en" w:eastAsia="en-GB"/>
        </w:rPr>
      </w:pPr>
      <w:r w:rsidRPr="00FE6DB8">
        <w:rPr>
          <w:rFonts w:ascii="Arial" w:eastAsia="Times New Roman" w:hAnsi="Arial" w:cs="Arial"/>
          <w:color w:val="333333"/>
          <w:sz w:val="19"/>
          <w:szCs w:val="19"/>
          <w:lang w:val="en" w:eastAsia="en-GB"/>
        </w:rPr>
        <w:t>The FREE Initiative is the first pan-European resource to offer practical guidance on countering far-right extremism across Europe. It aims to inspire and promote cross-border learning among those working against violent far-right extremism.</w:t>
      </w:r>
    </w:p>
    <w:p w:rsidR="00FE6DB8" w:rsidRPr="00FE6DB8" w:rsidRDefault="00FE6DB8" w:rsidP="00FE6DB8">
      <w:pPr>
        <w:numPr>
          <w:ilvl w:val="0"/>
          <w:numId w:val="1"/>
        </w:numPr>
        <w:shd w:val="clear" w:color="auto" w:fill="FFFFFF"/>
        <w:spacing w:before="100" w:beforeAutospacing="1" w:after="100" w:afterAutospacing="1" w:line="240" w:lineRule="auto"/>
        <w:ind w:left="3705"/>
        <w:rPr>
          <w:rFonts w:ascii="Arial" w:eastAsia="Times New Roman" w:hAnsi="Arial" w:cs="Arial"/>
          <w:color w:val="333333"/>
          <w:sz w:val="19"/>
          <w:szCs w:val="19"/>
          <w:lang w:val="en" w:eastAsia="en-GB"/>
        </w:rPr>
      </w:pPr>
      <w:r w:rsidRPr="00FE6DB8">
        <w:rPr>
          <w:rFonts w:ascii="Arial" w:eastAsia="Times New Roman" w:hAnsi="Arial" w:cs="Arial"/>
          <w:color w:val="333333"/>
          <w:sz w:val="19"/>
          <w:szCs w:val="19"/>
          <w:lang w:val="en" w:eastAsia="en-GB"/>
        </w:rPr>
        <w:t xml:space="preserve">Resources on the problem of far-right extremism </w:t>
      </w:r>
    </w:p>
    <w:p w:rsidR="00FE6DB8" w:rsidRPr="00FE6DB8" w:rsidRDefault="00FE6DB8" w:rsidP="00FE6DB8">
      <w:pPr>
        <w:numPr>
          <w:ilvl w:val="0"/>
          <w:numId w:val="1"/>
        </w:numPr>
        <w:shd w:val="clear" w:color="auto" w:fill="FFFFFF"/>
        <w:spacing w:before="100" w:beforeAutospacing="1" w:after="100" w:afterAutospacing="1" w:line="240" w:lineRule="auto"/>
        <w:ind w:left="3705"/>
        <w:rPr>
          <w:rFonts w:ascii="Arial" w:eastAsia="Times New Roman" w:hAnsi="Arial" w:cs="Arial"/>
          <w:color w:val="333333"/>
          <w:sz w:val="19"/>
          <w:szCs w:val="19"/>
          <w:lang w:val="en" w:eastAsia="en-GB"/>
        </w:rPr>
      </w:pPr>
      <w:r w:rsidRPr="00FE6DB8">
        <w:rPr>
          <w:rFonts w:ascii="Arial" w:eastAsia="Times New Roman" w:hAnsi="Arial" w:cs="Arial"/>
          <w:color w:val="333333"/>
          <w:sz w:val="19"/>
          <w:szCs w:val="19"/>
          <w:lang w:val="en" w:eastAsia="en-GB"/>
        </w:rPr>
        <w:t xml:space="preserve">Interactive graphics on responding to far-right extremism </w:t>
      </w:r>
    </w:p>
    <w:p w:rsidR="00FE6DB8" w:rsidRPr="00FE6DB8" w:rsidRDefault="00FE6DB8" w:rsidP="00FE6DB8">
      <w:pPr>
        <w:numPr>
          <w:ilvl w:val="0"/>
          <w:numId w:val="1"/>
        </w:numPr>
        <w:shd w:val="clear" w:color="auto" w:fill="FFFFFF"/>
        <w:spacing w:before="100" w:beforeAutospacing="1" w:after="100" w:afterAutospacing="1" w:line="240" w:lineRule="auto"/>
        <w:ind w:left="3705"/>
        <w:rPr>
          <w:rFonts w:ascii="Arial" w:eastAsia="Times New Roman" w:hAnsi="Arial" w:cs="Arial"/>
          <w:color w:val="333333"/>
          <w:sz w:val="19"/>
          <w:szCs w:val="19"/>
          <w:lang w:val="en" w:eastAsia="en-GB"/>
        </w:rPr>
      </w:pPr>
      <w:r w:rsidRPr="00FE6DB8">
        <w:rPr>
          <w:rFonts w:ascii="Arial" w:eastAsia="Times New Roman" w:hAnsi="Arial" w:cs="Arial"/>
          <w:color w:val="333333"/>
          <w:sz w:val="19"/>
          <w:szCs w:val="19"/>
          <w:lang w:val="en" w:eastAsia="en-GB"/>
        </w:rPr>
        <w:t xml:space="preserve">‘How-to’ guides to manage specific challenges </w:t>
      </w:r>
    </w:p>
    <w:p w:rsidR="00FE6DB8" w:rsidRPr="00FE6DB8" w:rsidRDefault="00FE6DB8" w:rsidP="00FE6DB8">
      <w:pPr>
        <w:numPr>
          <w:ilvl w:val="0"/>
          <w:numId w:val="1"/>
        </w:numPr>
        <w:shd w:val="clear" w:color="auto" w:fill="FFFFFF"/>
        <w:spacing w:before="100" w:beforeAutospacing="1" w:after="100" w:afterAutospacing="1" w:line="240" w:lineRule="auto"/>
        <w:ind w:left="3705"/>
        <w:rPr>
          <w:rFonts w:ascii="Arial" w:eastAsia="Times New Roman" w:hAnsi="Arial" w:cs="Arial"/>
          <w:color w:val="333333"/>
          <w:sz w:val="19"/>
          <w:szCs w:val="19"/>
          <w:lang w:val="en" w:eastAsia="en-GB"/>
        </w:rPr>
      </w:pPr>
      <w:r w:rsidRPr="00FE6DB8">
        <w:rPr>
          <w:rFonts w:ascii="Arial" w:eastAsia="Times New Roman" w:hAnsi="Arial" w:cs="Arial"/>
          <w:color w:val="333333"/>
          <w:sz w:val="19"/>
          <w:szCs w:val="19"/>
          <w:lang w:val="en" w:eastAsia="en-GB"/>
        </w:rPr>
        <w:t xml:space="preserve">Case studies of innovative initiatives to counter far-right extremism </w:t>
      </w:r>
    </w:p>
    <w:p w:rsidR="00FE6DB8" w:rsidRPr="00FE6DB8" w:rsidRDefault="00FE6DB8" w:rsidP="00FE6DB8">
      <w:pPr>
        <w:numPr>
          <w:ilvl w:val="0"/>
          <w:numId w:val="1"/>
        </w:numPr>
        <w:shd w:val="clear" w:color="auto" w:fill="FFFFFF"/>
        <w:spacing w:before="100" w:beforeAutospacing="1" w:after="100" w:afterAutospacing="1" w:line="240" w:lineRule="auto"/>
        <w:ind w:left="3705"/>
        <w:rPr>
          <w:rFonts w:ascii="Arial" w:eastAsia="Times New Roman" w:hAnsi="Arial" w:cs="Arial"/>
          <w:color w:val="333333"/>
          <w:sz w:val="19"/>
          <w:szCs w:val="19"/>
          <w:lang w:val="en" w:eastAsia="en-GB"/>
        </w:rPr>
      </w:pPr>
      <w:r w:rsidRPr="00FE6DB8">
        <w:rPr>
          <w:rFonts w:ascii="Arial" w:eastAsia="Times New Roman" w:hAnsi="Arial" w:cs="Arial"/>
          <w:color w:val="333333"/>
          <w:sz w:val="19"/>
          <w:szCs w:val="19"/>
          <w:lang w:val="en" w:eastAsia="en-GB"/>
        </w:rPr>
        <w:t xml:space="preserve">Film series showcasing stories of those on the front line </w:t>
      </w:r>
    </w:p>
    <w:p w:rsidR="00FE6DB8" w:rsidRPr="00FE6DB8" w:rsidRDefault="00FE6DB8" w:rsidP="00FE6DB8">
      <w:pPr>
        <w:shd w:val="clear" w:color="auto" w:fill="FFFFFF"/>
        <w:spacing w:after="0" w:line="336" w:lineRule="atLeast"/>
        <w:rPr>
          <w:rFonts w:ascii="Arial" w:eastAsia="Times New Roman" w:hAnsi="Arial" w:cs="Arial"/>
          <w:color w:val="333333"/>
          <w:sz w:val="19"/>
          <w:szCs w:val="19"/>
          <w:lang w:val="en" w:eastAsia="en-GB"/>
        </w:rPr>
      </w:pPr>
      <w:r w:rsidRPr="00FE6DB8">
        <w:rPr>
          <w:rFonts w:ascii="Arial" w:eastAsia="Times New Roman" w:hAnsi="Arial" w:cs="Arial"/>
          <w:b/>
          <w:bCs/>
          <w:color w:val="333333"/>
          <w:sz w:val="19"/>
          <w:szCs w:val="19"/>
          <w:lang w:val="en" w:eastAsia="en-GB"/>
        </w:rPr>
        <w:br/>
        <w:t>Show Racism the Red Card</w:t>
      </w:r>
      <w:r w:rsidRPr="00FE6DB8">
        <w:rPr>
          <w:rFonts w:ascii="Arial" w:eastAsia="Times New Roman" w:hAnsi="Arial" w:cs="Arial"/>
          <w:color w:val="333333"/>
          <w:sz w:val="19"/>
          <w:szCs w:val="19"/>
          <w:lang w:val="en" w:eastAsia="en-GB"/>
        </w:rPr>
        <w:t xml:space="preserve">: </w:t>
      </w:r>
      <w:hyperlink r:id="rId6" w:tgtFrame="_blank" w:history="1">
        <w:r w:rsidRPr="00FE6DB8">
          <w:rPr>
            <w:rFonts w:ascii="Arial" w:eastAsia="Times New Roman" w:hAnsi="Arial" w:cs="Arial"/>
            <w:color w:val="274E76"/>
            <w:sz w:val="19"/>
            <w:szCs w:val="19"/>
            <w:lang w:val="en" w:eastAsia="en-GB"/>
          </w:rPr>
          <w:t>Islamophobia education pack (pdf)</w:t>
        </w:r>
      </w:hyperlink>
      <w:r w:rsidRPr="00FE6DB8">
        <w:rPr>
          <w:rFonts w:ascii="Arial" w:eastAsia="Times New Roman" w:hAnsi="Arial" w:cs="Arial"/>
          <w:color w:val="333333"/>
          <w:sz w:val="19"/>
          <w:szCs w:val="19"/>
          <w:lang w:val="en" w:eastAsia="en-GB"/>
        </w:rPr>
        <w:t xml:space="preserve"> </w:t>
      </w:r>
    </w:p>
    <w:p w:rsidR="00FE6DB8" w:rsidRPr="00FE6DB8" w:rsidRDefault="00FE6DB8" w:rsidP="00FE6DB8">
      <w:pPr>
        <w:shd w:val="clear" w:color="auto" w:fill="FFFFFF"/>
        <w:spacing w:after="0" w:line="336" w:lineRule="atLeast"/>
        <w:rPr>
          <w:rFonts w:ascii="Arial" w:eastAsia="Times New Roman" w:hAnsi="Arial" w:cs="Arial"/>
          <w:color w:val="333333"/>
          <w:sz w:val="19"/>
          <w:szCs w:val="19"/>
          <w:lang w:val="en" w:eastAsia="en-GB"/>
        </w:rPr>
      </w:pPr>
      <w:r w:rsidRPr="00FE6DB8">
        <w:rPr>
          <w:rFonts w:ascii="Arial" w:eastAsia="Times New Roman" w:hAnsi="Arial" w:cs="Arial"/>
          <w:color w:val="333333"/>
          <w:sz w:val="19"/>
          <w:szCs w:val="19"/>
          <w:lang w:val="en" w:eastAsia="en-GB"/>
        </w:rPr>
        <w:t>The pack is intended to accompany the Show Racism the Red Card ‘Islamophobia’ DVD. The activities have been designed to help young people (from KS2 to adulthood) to challenge stereotypes and prejudice towards Muslims and gain a greater historical and political awareness of the climate which has enabled Islamophobia to flourish in recent times.</w:t>
      </w:r>
    </w:p>
    <w:p w:rsidR="00FE6DB8" w:rsidRPr="00FE6DB8" w:rsidRDefault="00FE6DB8" w:rsidP="00FE6DB8">
      <w:pPr>
        <w:shd w:val="clear" w:color="auto" w:fill="FFFFFF"/>
        <w:spacing w:after="0" w:line="336" w:lineRule="atLeast"/>
        <w:rPr>
          <w:rFonts w:ascii="Arial" w:eastAsia="Times New Roman" w:hAnsi="Arial" w:cs="Arial"/>
          <w:color w:val="333333"/>
          <w:sz w:val="19"/>
          <w:szCs w:val="19"/>
          <w:lang w:val="en" w:eastAsia="en-GB"/>
        </w:rPr>
      </w:pPr>
      <w:r w:rsidRPr="00FE6DB8">
        <w:rPr>
          <w:rFonts w:ascii="Arial" w:eastAsia="Times New Roman" w:hAnsi="Arial" w:cs="Arial"/>
          <w:b/>
          <w:bCs/>
          <w:color w:val="333333"/>
          <w:sz w:val="19"/>
          <w:szCs w:val="19"/>
          <w:lang w:val="en" w:eastAsia="en-GB"/>
        </w:rPr>
        <w:t>The Holocaust Centre and Holocaust Educational Trust</w:t>
      </w:r>
      <w:r w:rsidRPr="00FE6DB8">
        <w:rPr>
          <w:rFonts w:ascii="Arial" w:eastAsia="Times New Roman" w:hAnsi="Arial" w:cs="Arial"/>
          <w:color w:val="333333"/>
          <w:sz w:val="19"/>
          <w:szCs w:val="19"/>
          <w:lang w:val="en" w:eastAsia="en-GB"/>
        </w:rPr>
        <w:t xml:space="preserve">: </w:t>
      </w:r>
      <w:hyperlink r:id="rId7" w:history="1">
        <w:r w:rsidRPr="00FE6DB8">
          <w:rPr>
            <w:rFonts w:ascii="Arial" w:eastAsia="Times New Roman" w:hAnsi="Arial" w:cs="Arial"/>
            <w:color w:val="274E76"/>
            <w:sz w:val="19"/>
            <w:szCs w:val="19"/>
            <w:lang w:val="en" w:eastAsia="en-GB"/>
          </w:rPr>
          <w:t>www.holocaustcentre.net</w:t>
        </w:r>
      </w:hyperlink>
      <w:r w:rsidRPr="00FE6DB8">
        <w:rPr>
          <w:rFonts w:ascii="Arial" w:eastAsia="Times New Roman" w:hAnsi="Arial" w:cs="Arial"/>
          <w:color w:val="333333"/>
          <w:sz w:val="19"/>
          <w:szCs w:val="19"/>
          <w:lang w:val="en" w:eastAsia="en-GB"/>
        </w:rPr>
        <w:t xml:space="preserve"> </w:t>
      </w:r>
    </w:p>
    <w:p w:rsidR="00FE6DB8" w:rsidRPr="00FE6DB8" w:rsidRDefault="00FE6DB8" w:rsidP="00FE6DB8">
      <w:pPr>
        <w:shd w:val="clear" w:color="auto" w:fill="FFFFFF"/>
        <w:spacing w:after="0" w:line="336" w:lineRule="atLeast"/>
        <w:rPr>
          <w:rFonts w:ascii="Arial" w:eastAsia="Times New Roman" w:hAnsi="Arial" w:cs="Arial"/>
          <w:color w:val="333333"/>
          <w:sz w:val="19"/>
          <w:szCs w:val="19"/>
          <w:lang w:val="en" w:eastAsia="en-GB"/>
        </w:rPr>
      </w:pPr>
      <w:r w:rsidRPr="00FE6DB8">
        <w:rPr>
          <w:rFonts w:ascii="Arial" w:eastAsia="Times New Roman" w:hAnsi="Arial" w:cs="Arial"/>
          <w:color w:val="333333"/>
          <w:sz w:val="19"/>
          <w:szCs w:val="19"/>
          <w:lang w:val="en" w:eastAsia="en-GB"/>
        </w:rPr>
        <w:t xml:space="preserve">Outreach </w:t>
      </w:r>
      <w:proofErr w:type="spellStart"/>
      <w:r w:rsidRPr="00FE6DB8">
        <w:rPr>
          <w:rFonts w:ascii="Arial" w:eastAsia="Times New Roman" w:hAnsi="Arial" w:cs="Arial"/>
          <w:color w:val="333333"/>
          <w:sz w:val="19"/>
          <w:szCs w:val="19"/>
          <w:lang w:val="en" w:eastAsia="en-GB"/>
        </w:rPr>
        <w:t>programmes</w:t>
      </w:r>
      <w:proofErr w:type="spellEnd"/>
      <w:r w:rsidRPr="00FE6DB8">
        <w:rPr>
          <w:rFonts w:ascii="Arial" w:eastAsia="Times New Roman" w:hAnsi="Arial" w:cs="Arial"/>
          <w:color w:val="333333"/>
          <w:sz w:val="19"/>
          <w:szCs w:val="19"/>
          <w:lang w:val="en" w:eastAsia="en-GB"/>
        </w:rPr>
        <w:t xml:space="preserve"> and teaching materials to educate young people about the Holocaust and lessons to be learned on combating prejudice and racism.</w:t>
      </w:r>
    </w:p>
    <w:p w:rsidR="00FE6DB8" w:rsidRPr="00FE6DB8" w:rsidRDefault="00FE6DB8" w:rsidP="00FE6DB8">
      <w:pPr>
        <w:shd w:val="clear" w:color="auto" w:fill="FFFFFF"/>
        <w:spacing w:after="0" w:line="336" w:lineRule="atLeast"/>
        <w:rPr>
          <w:rFonts w:ascii="Arial" w:eastAsia="Times New Roman" w:hAnsi="Arial" w:cs="Arial"/>
          <w:color w:val="333333"/>
          <w:sz w:val="19"/>
          <w:szCs w:val="19"/>
          <w:lang w:val="en" w:eastAsia="en-GB"/>
        </w:rPr>
      </w:pPr>
      <w:r w:rsidRPr="00FE6DB8">
        <w:rPr>
          <w:rFonts w:ascii="Arial" w:eastAsia="Times New Roman" w:hAnsi="Arial" w:cs="Arial"/>
          <w:b/>
          <w:bCs/>
          <w:color w:val="333333"/>
          <w:sz w:val="19"/>
          <w:szCs w:val="19"/>
          <w:lang w:val="en" w:eastAsia="en-GB"/>
        </w:rPr>
        <w:br/>
        <w:t>1001 Inventions</w:t>
      </w:r>
      <w:r w:rsidRPr="00FE6DB8">
        <w:rPr>
          <w:rFonts w:ascii="Arial" w:eastAsia="Times New Roman" w:hAnsi="Arial" w:cs="Arial"/>
          <w:color w:val="333333"/>
          <w:sz w:val="19"/>
          <w:szCs w:val="19"/>
          <w:lang w:val="en" w:eastAsia="en-GB"/>
        </w:rPr>
        <w:t xml:space="preserve">: </w:t>
      </w:r>
      <w:hyperlink r:id="rId8" w:history="1">
        <w:r w:rsidRPr="00FE6DB8">
          <w:rPr>
            <w:rFonts w:ascii="Arial" w:eastAsia="Times New Roman" w:hAnsi="Arial" w:cs="Arial"/>
            <w:color w:val="274E76"/>
            <w:sz w:val="19"/>
            <w:szCs w:val="19"/>
            <w:lang w:val="en" w:eastAsia="en-GB"/>
          </w:rPr>
          <w:t>www.1001inventions.com</w:t>
        </w:r>
      </w:hyperlink>
      <w:r w:rsidRPr="00FE6DB8">
        <w:rPr>
          <w:rFonts w:ascii="Arial" w:eastAsia="Times New Roman" w:hAnsi="Arial" w:cs="Arial"/>
          <w:color w:val="333333"/>
          <w:sz w:val="19"/>
          <w:szCs w:val="19"/>
          <w:lang w:val="en" w:eastAsia="en-GB"/>
        </w:rPr>
        <w:t xml:space="preserve"> </w:t>
      </w:r>
      <w:r w:rsidRPr="00FE6DB8">
        <w:rPr>
          <w:rFonts w:ascii="Arial" w:eastAsia="Times New Roman" w:hAnsi="Arial" w:cs="Arial"/>
          <w:color w:val="333333"/>
          <w:sz w:val="19"/>
          <w:szCs w:val="19"/>
          <w:lang w:val="en" w:eastAsia="en-GB"/>
        </w:rPr>
        <w:br/>
      </w:r>
      <w:proofErr w:type="gramStart"/>
      <w:r w:rsidRPr="00FE6DB8">
        <w:rPr>
          <w:rFonts w:ascii="Arial" w:eastAsia="Times New Roman" w:hAnsi="Arial" w:cs="Arial"/>
          <w:color w:val="333333"/>
          <w:sz w:val="19"/>
          <w:szCs w:val="19"/>
          <w:lang w:val="en" w:eastAsia="en-GB"/>
        </w:rPr>
        <w:t>A</w:t>
      </w:r>
      <w:proofErr w:type="gramEnd"/>
      <w:r w:rsidRPr="00FE6DB8">
        <w:rPr>
          <w:rFonts w:ascii="Arial" w:eastAsia="Times New Roman" w:hAnsi="Arial" w:cs="Arial"/>
          <w:color w:val="333333"/>
          <w:sz w:val="19"/>
          <w:szCs w:val="19"/>
          <w:lang w:val="en" w:eastAsia="en-GB"/>
        </w:rPr>
        <w:t xml:space="preserve"> resource that looks at the heritage which the Muslim community share with other communities in the UK, Europe and across the World.</w:t>
      </w:r>
    </w:p>
    <w:p w:rsidR="00FE6DB8" w:rsidRPr="00FE6DB8" w:rsidRDefault="00FE6DB8" w:rsidP="00FE6DB8">
      <w:pPr>
        <w:shd w:val="clear" w:color="auto" w:fill="FFFFFF"/>
        <w:spacing w:after="0" w:line="240" w:lineRule="auto"/>
        <w:outlineLvl w:val="2"/>
        <w:rPr>
          <w:rFonts w:ascii="Arial" w:eastAsia="Times New Roman" w:hAnsi="Arial" w:cs="Arial"/>
          <w:b/>
          <w:bCs/>
          <w:color w:val="333333"/>
          <w:sz w:val="20"/>
          <w:szCs w:val="20"/>
          <w:lang w:val="en" w:eastAsia="en-GB"/>
        </w:rPr>
      </w:pPr>
      <w:r w:rsidRPr="00FE6DB8">
        <w:rPr>
          <w:rFonts w:ascii="Arial" w:eastAsia="Times New Roman" w:hAnsi="Arial" w:cs="Arial"/>
          <w:b/>
          <w:bCs/>
          <w:color w:val="333333"/>
          <w:sz w:val="20"/>
          <w:szCs w:val="20"/>
          <w:lang w:val="en" w:eastAsia="en-GB"/>
        </w:rPr>
        <w:br/>
        <w:t>Government links</w:t>
      </w:r>
    </w:p>
    <w:p w:rsidR="00FE6DB8" w:rsidRPr="00FE6DB8" w:rsidRDefault="00FE6DB8" w:rsidP="00FE6DB8">
      <w:pPr>
        <w:shd w:val="clear" w:color="auto" w:fill="FFFFFF"/>
        <w:spacing w:after="0" w:line="336" w:lineRule="atLeast"/>
        <w:rPr>
          <w:rFonts w:ascii="Arial" w:eastAsia="Times New Roman" w:hAnsi="Arial" w:cs="Arial"/>
          <w:color w:val="333333"/>
          <w:sz w:val="19"/>
          <w:szCs w:val="19"/>
          <w:lang w:val="en" w:eastAsia="en-GB"/>
        </w:rPr>
      </w:pPr>
      <w:r w:rsidRPr="00FE6DB8">
        <w:rPr>
          <w:rFonts w:ascii="Arial" w:eastAsia="Times New Roman" w:hAnsi="Arial" w:cs="Arial"/>
          <w:color w:val="333333"/>
          <w:sz w:val="19"/>
          <w:szCs w:val="19"/>
          <w:lang w:val="en" w:eastAsia="en-GB"/>
        </w:rPr>
        <w:br/>
      </w:r>
      <w:hyperlink r:id="rId9" w:tgtFrame="_blank" w:history="1">
        <w:r w:rsidRPr="00FE6DB8">
          <w:rPr>
            <w:rFonts w:ascii="Arial" w:eastAsia="Times New Roman" w:hAnsi="Arial" w:cs="Arial"/>
            <w:color w:val="274E76"/>
            <w:sz w:val="19"/>
            <w:szCs w:val="19"/>
            <w:lang w:val="en" w:eastAsia="en-GB"/>
          </w:rPr>
          <w:t>» Learning together to be safe: A toolkit to help schools contribute to the prevention of violent extremism (pdf)</w:t>
        </w:r>
      </w:hyperlink>
      <w:r w:rsidRPr="00FE6DB8">
        <w:rPr>
          <w:rFonts w:ascii="Arial" w:eastAsia="Times New Roman" w:hAnsi="Arial" w:cs="Arial"/>
          <w:color w:val="333333"/>
          <w:sz w:val="19"/>
          <w:szCs w:val="19"/>
          <w:lang w:val="en" w:eastAsia="en-GB"/>
        </w:rPr>
        <w:t xml:space="preserve"> </w:t>
      </w:r>
    </w:p>
    <w:p w:rsidR="00FE6DB8" w:rsidRPr="00FE6DB8" w:rsidRDefault="0032117C" w:rsidP="00FE6DB8">
      <w:pPr>
        <w:shd w:val="clear" w:color="auto" w:fill="FFFFFF"/>
        <w:spacing w:after="0" w:line="336" w:lineRule="atLeast"/>
        <w:rPr>
          <w:rFonts w:ascii="Arial" w:eastAsia="Times New Roman" w:hAnsi="Arial" w:cs="Arial"/>
          <w:color w:val="333333"/>
          <w:sz w:val="19"/>
          <w:szCs w:val="19"/>
          <w:lang w:val="en" w:eastAsia="en-GB"/>
        </w:rPr>
      </w:pPr>
      <w:hyperlink r:id="rId10" w:tgtFrame="_blank" w:history="1">
        <w:r w:rsidR="00FE6DB8" w:rsidRPr="00FE6DB8">
          <w:rPr>
            <w:rFonts w:ascii="Arial" w:eastAsia="Times New Roman" w:hAnsi="Arial" w:cs="Arial"/>
            <w:color w:val="274E76"/>
            <w:sz w:val="19"/>
            <w:szCs w:val="19"/>
            <w:lang w:val="en" w:eastAsia="en-GB"/>
          </w:rPr>
          <w:t>» Resilience Gateway Document (pdf)</w:t>
        </w:r>
      </w:hyperlink>
    </w:p>
    <w:p w:rsidR="00FE6DB8" w:rsidRPr="00FE6DB8" w:rsidRDefault="0032117C" w:rsidP="00FE6DB8">
      <w:pPr>
        <w:shd w:val="clear" w:color="auto" w:fill="FFFFFF"/>
        <w:spacing w:after="0" w:line="336" w:lineRule="atLeast"/>
        <w:rPr>
          <w:rFonts w:ascii="Arial" w:eastAsia="Times New Roman" w:hAnsi="Arial" w:cs="Arial"/>
          <w:color w:val="333333"/>
          <w:sz w:val="19"/>
          <w:szCs w:val="19"/>
          <w:lang w:val="en" w:eastAsia="en-GB"/>
        </w:rPr>
      </w:pPr>
      <w:hyperlink r:id="rId11" w:tgtFrame="_blank" w:history="1">
        <w:r w:rsidR="00FE6DB8" w:rsidRPr="00FE6DB8">
          <w:rPr>
            <w:rFonts w:ascii="Arial" w:eastAsia="Times New Roman" w:hAnsi="Arial" w:cs="Arial"/>
            <w:color w:val="274E76"/>
            <w:sz w:val="19"/>
            <w:szCs w:val="19"/>
            <w:lang w:val="en" w:eastAsia="en-GB"/>
          </w:rPr>
          <w:t>» Report terrorism poster (pdf)</w:t>
        </w:r>
      </w:hyperlink>
    </w:p>
    <w:p w:rsidR="00FE6DB8" w:rsidRDefault="00FE6DB8"/>
    <w:p w:rsidR="00FE6DB8" w:rsidRDefault="00FE6DB8"/>
    <w:p w:rsidR="00FE6DB8" w:rsidRDefault="00FE6DB8"/>
    <w:p w:rsidR="00FE6DB8" w:rsidRDefault="00FE6DB8"/>
    <w:p w:rsidR="00FE6DB8" w:rsidRDefault="00FE6DB8"/>
    <w:p w:rsidR="00FE6DB8" w:rsidRDefault="00FE6DB8"/>
    <w:sectPr w:rsidR="00FE6D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612E7"/>
    <w:multiLevelType w:val="multilevel"/>
    <w:tmpl w:val="B52C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79"/>
    <w:rsid w:val="002C2CBE"/>
    <w:rsid w:val="005C4AD5"/>
    <w:rsid w:val="006E5479"/>
    <w:rsid w:val="00A25292"/>
    <w:rsid w:val="00FE6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BB8C6-3D67-493C-B0C3-FF1A21F1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479"/>
    <w:pPr>
      <w:spacing w:after="200" w:line="276" w:lineRule="auto"/>
      <w:ind w:left="720"/>
    </w:pPr>
    <w:rPr>
      <w:rFonts w:ascii="Calibri" w:hAnsi="Calibri" w:cs="Times New Roman"/>
      <w:lang w:eastAsia="en-GB"/>
    </w:rPr>
  </w:style>
  <w:style w:type="paragraph" w:styleId="BalloonText">
    <w:name w:val="Balloon Text"/>
    <w:basedOn w:val="Normal"/>
    <w:link w:val="BalloonTextChar"/>
    <w:uiPriority w:val="99"/>
    <w:semiHidden/>
    <w:unhideWhenUsed/>
    <w:rsid w:val="002C2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473776">
      <w:bodyDiv w:val="1"/>
      <w:marLeft w:val="0"/>
      <w:marRight w:val="0"/>
      <w:marTop w:val="150"/>
      <w:marBottom w:val="0"/>
      <w:divBdr>
        <w:top w:val="none" w:sz="0" w:space="0" w:color="auto"/>
        <w:left w:val="none" w:sz="0" w:space="0" w:color="auto"/>
        <w:bottom w:val="none" w:sz="0" w:space="0" w:color="auto"/>
        <w:right w:val="none" w:sz="0" w:space="0" w:color="auto"/>
      </w:divBdr>
      <w:divsChild>
        <w:div w:id="118112192">
          <w:marLeft w:val="3000"/>
          <w:marRight w:val="1800"/>
          <w:marTop w:val="0"/>
          <w:marBottom w:val="0"/>
          <w:divBdr>
            <w:top w:val="none" w:sz="0" w:space="0" w:color="auto"/>
            <w:left w:val="none" w:sz="0" w:space="0" w:color="auto"/>
            <w:bottom w:val="none" w:sz="0" w:space="0" w:color="auto"/>
            <w:right w:val="none" w:sz="0" w:space="0" w:color="auto"/>
          </w:divBdr>
          <w:divsChild>
            <w:div w:id="1091853732">
              <w:marLeft w:val="0"/>
              <w:marRight w:val="0"/>
              <w:marTop w:val="0"/>
              <w:marBottom w:val="0"/>
              <w:divBdr>
                <w:top w:val="none" w:sz="0" w:space="0" w:color="auto"/>
                <w:left w:val="none" w:sz="0" w:space="0" w:color="auto"/>
                <w:bottom w:val="none" w:sz="0" w:space="0" w:color="auto"/>
                <w:right w:val="none" w:sz="0" w:space="0" w:color="auto"/>
              </w:divBdr>
              <w:divsChild>
                <w:div w:id="366180642">
                  <w:marLeft w:val="0"/>
                  <w:marRight w:val="0"/>
                  <w:marTop w:val="0"/>
                  <w:marBottom w:val="0"/>
                  <w:divBdr>
                    <w:top w:val="none" w:sz="0" w:space="0" w:color="auto"/>
                    <w:left w:val="none" w:sz="0" w:space="0" w:color="auto"/>
                    <w:bottom w:val="none" w:sz="0" w:space="0" w:color="auto"/>
                    <w:right w:val="none" w:sz="0" w:space="0" w:color="auto"/>
                  </w:divBdr>
                  <w:divsChild>
                    <w:div w:id="200457970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40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01invention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olocaustcentre.net"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srtrc.org/uploaded/ISLAMOPHOBIA%20ED%20PACK%20FINAL%20PDF.pdf" TargetMode="External"/><Relationship Id="rId11" Type="http://schemas.openxmlformats.org/officeDocument/2006/relationships/hyperlink" Target="http://www.lbhf.gov.uk/Directory/Education_and_Learning/Schools_and_Colleges/School_Staff_Zone/report%20terrorism%20poster.pdf" TargetMode="External"/><Relationship Id="rId5" Type="http://schemas.openxmlformats.org/officeDocument/2006/relationships/hyperlink" Target="http://thefreeinitiative.com/take-action/" TargetMode="External"/><Relationship Id="rId15" Type="http://schemas.openxmlformats.org/officeDocument/2006/relationships/customXml" Target="../customXml/item2.xml"/><Relationship Id="rId10" Type="http://schemas.openxmlformats.org/officeDocument/2006/relationships/hyperlink" Target="http://www.lbhf.gov.uk/Directory/Education_and_Learning/Schools_and_Colleges/School_Staff_Zone/REsilience%20Gateway%20documents.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182675/DFE-RR119.pdf"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HLT Document" ma:contentTypeID="0x010100BE7D98FA7FD3A341B6CFD0F1B78801E100606869B204A3364394D948A1804C2164" ma:contentTypeVersion="22" ma:contentTypeDescription="" ma:contentTypeScope="" ma:versionID="6a35da57f9e01f6a61c1da906675b441">
  <xsd:schema xmlns:xsd="http://www.w3.org/2001/XMLSchema" xmlns:p="http://schemas.microsoft.com/office/2006/metadata/properties" xmlns:ns2="a44a2ae4-9e43-4306-b707-45d6c75e65b1" targetNamespace="http://schemas.microsoft.com/office/2006/metadata/properties" ma:root="true" ma:fieldsID="b8c9ee16cba3c225de9a9df6564bbbd0" ns2:_="">
    <xsd:import namespace="a44a2ae4-9e43-4306-b707-45d6c75e65b1"/>
    <xsd:element name="properties">
      <xsd:complexType>
        <xsd:sequence>
          <xsd:element name="documentManagement">
            <xsd:complexType>
              <xsd:all>
                <xsd:element ref="ns2:HLT_x0020_Document_x0020_Type" minOccurs="0"/>
                <xsd:element ref="ns2:Taxonomy1" minOccurs="0"/>
                <xsd:element ref="ns2:Taxonomy2" minOccurs="0"/>
                <xsd:element ref="ns2:HLT_x0020_Document_x0020_Description" minOccurs="0"/>
                <xsd:element ref="ns2:HLT_x0020_Document_x0020_Keywords" minOccurs="0"/>
                <xsd:element ref="ns2:Academic_x0020_Year" minOccurs="0"/>
                <xsd:element ref="ns2:School_x0020_Type" minOccurs="0"/>
                <xsd:element ref="ns2:Document_x0020_Filter" minOccurs="0"/>
              </xsd:all>
            </xsd:complexType>
          </xsd:element>
        </xsd:sequence>
      </xsd:complexType>
    </xsd:element>
  </xsd:schema>
  <xsd:schema xmlns:xsd="http://www.w3.org/2001/XMLSchema" xmlns:dms="http://schemas.microsoft.com/office/2006/documentManagement/types" targetNamespace="a44a2ae4-9e43-4306-b707-45d6c75e65b1" elementFormDefault="qualified">
    <xsd:import namespace="http://schemas.microsoft.com/office/2006/documentManagement/types"/>
    <xsd:element name="HLT_x0020_Document_x0020_Type" ma:index="8" nillable="true" ma:displayName="HLT Document Type" ma:default="Policy" ma:format="Dropdown" ma:internalName="HLT_x0020_Document_x0020_Type">
      <xsd:simpleType>
        <xsd:restriction base="dms:Choice">
          <xsd:enumeration value="Admissions Criteria"/>
          <xsd:enumeration value="Brochure"/>
          <xsd:enumeration value="Consultation"/>
          <xsd:enumeration value="Form"/>
          <xsd:enumeration value="Information, Advice or Guidance"/>
          <xsd:enumeration value="Policy"/>
          <xsd:enumeration value="Procedure"/>
          <xsd:enumeration value="Timetable"/>
        </xsd:restriction>
      </xsd:simpleType>
    </xsd:element>
    <xsd:element name="Taxonomy1" ma:index="9" nillable="true" ma:displayName="Taxonomy1" ma:list="{11f2897e-c9fb-4328-ba65-61cad78c5bd2}" ma:internalName="Taxonomy1" ma:showField="Title" ma:web="a44a2ae4-9e43-4306-b707-45d6c75e65b1">
      <xsd:complexType>
        <xsd:complexContent>
          <xsd:extension base="dms:MultiChoiceLookup">
            <xsd:sequence>
              <xsd:element name="Value" type="dms:Lookup" maxOccurs="unbounded" minOccurs="0" nillable="true"/>
            </xsd:sequence>
          </xsd:extension>
        </xsd:complexContent>
      </xsd:complexType>
    </xsd:element>
    <xsd:element name="Taxonomy2" ma:index="10" nillable="true" ma:displayName="Taxonomy2" ma:list="{2f7ee00f-abbc-4fab-b588-b3f9f9c0faf6}" ma:internalName="Taxonomy2" ma:showField="Title" ma:web="a44a2ae4-9e43-4306-b707-45d6c75e65b1">
      <xsd:complexType>
        <xsd:complexContent>
          <xsd:extension base="dms:MultiChoiceLookup">
            <xsd:sequence>
              <xsd:element name="Value" type="dms:Lookup" maxOccurs="unbounded" minOccurs="0" nillable="true"/>
            </xsd:sequence>
          </xsd:extension>
        </xsd:complexContent>
      </xsd:complexType>
    </xsd:element>
    <xsd:element name="HLT_x0020_Document_x0020_Description" ma:index="11" nillable="true" ma:displayName="HLT Document Description" ma:internalName="HLT_x0020_Document_x0020_Description">
      <xsd:simpleType>
        <xsd:restriction base="dms:Note"/>
      </xsd:simpleType>
    </xsd:element>
    <xsd:element name="HLT_x0020_Document_x0020_Keywords" ma:index="12" nillable="true" ma:displayName="HLT Document Keywords" ma:internalName="HLT_x0020_Document_x0020_Keywords">
      <xsd:simpleType>
        <xsd:restriction base="dms:Note"/>
      </xsd:simpleType>
    </xsd:element>
    <xsd:element name="Academic_x0020_Year" ma:index="13" nillable="true" ma:displayName="Academic Year" ma:list="{3aacaf02-8200-4608-a814-4b052d89f867}" ma:internalName="Academic_x0020_Year" ma:showField="Title" ma:web="a44a2ae4-9e43-4306-b707-45d6c75e65b1">
      <xsd:simpleType>
        <xsd:restriction base="dms:Lookup"/>
      </xsd:simpleType>
    </xsd:element>
    <xsd:element name="School_x0020_Type" ma:index="14" nillable="true" ma:displayName="School Type" ma:default="Primary" ma:format="Dropdown" ma:internalName="School_x0020_Type">
      <xsd:simpleType>
        <xsd:restriction base="dms:Choice">
          <xsd:enumeration value="Children's Centre"/>
          <xsd:enumeration value="Primary"/>
          <xsd:enumeration value="Secondary"/>
          <xsd:enumeration value="Special"/>
          <xsd:enumeration value="6th Form/College"/>
          <xsd:enumeration value="General Information"/>
        </xsd:restriction>
      </xsd:simpleType>
    </xsd:element>
    <xsd:element name="Document_x0020_Filter" ma:index="15" nillable="true" ma:displayName="Document Filter" ma:internalName="Document_x0020_Filter"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cademic_x0020_Year xmlns="a44a2ae4-9e43-4306-b707-45d6c75e65b1" xsi:nil="true"/>
    <HLT_x0020_Document_x0020_Type xmlns="a44a2ae4-9e43-4306-b707-45d6c75e65b1">Information, Advice or Guidance</HLT_x0020_Document_x0020_Type>
    <Taxonomy1 xmlns="a44a2ae4-9e43-4306-b707-45d6c75e65b1">
      <Value>113</Value>
    </Taxonomy1>
    <Taxonomy2 xmlns="a44a2ae4-9e43-4306-b707-45d6c75e65b1"/>
    <School_x0020_Type xmlns="a44a2ae4-9e43-4306-b707-45d6c75e65b1">General Information</School_x0020_Type>
    <HLT_x0020_Document_x0020_Keywords xmlns="a44a2ae4-9e43-4306-b707-45d6c75e65b1" xsi:nil="true"/>
    <Document_x0020_Filter xmlns="a44a2ae4-9e43-4306-b707-45d6c75e65b1">PREVENT</Document_x0020_Filter>
    <HLT_x0020_Document_x0020_Description xmlns="a44a2ae4-9e43-4306-b707-45d6c75e65b1" xsi:nil="true"/>
  </documentManagement>
</p:properties>
</file>

<file path=customXml/itemProps1.xml><?xml version="1.0" encoding="utf-8"?>
<ds:datastoreItem xmlns:ds="http://schemas.openxmlformats.org/officeDocument/2006/customXml" ds:itemID="{EE2D45C1-3925-41A1-8079-F9C67819506E}"/>
</file>

<file path=customXml/itemProps2.xml><?xml version="1.0" encoding="utf-8"?>
<ds:datastoreItem xmlns:ds="http://schemas.openxmlformats.org/officeDocument/2006/customXml" ds:itemID="{A6DEC256-62CF-4636-A0AC-C347AD1DB50B}"/>
</file>

<file path=customXml/itemProps3.xml><?xml version="1.0" encoding="utf-8"?>
<ds:datastoreItem xmlns:ds="http://schemas.openxmlformats.org/officeDocument/2006/customXml" ds:itemID="{0A1481CE-FD2A-46E7-9B05-A4E32E0071B1}"/>
</file>

<file path=docProps/app.xml><?xml version="1.0" encoding="utf-8"?>
<Properties xmlns="http://schemas.openxmlformats.org/officeDocument/2006/extended-properties" xmlns:vt="http://schemas.openxmlformats.org/officeDocument/2006/docPropsVTypes">
  <Template>Normal.dotm</Template>
  <TotalTime>63</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Hackney</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 Strategy Resourses for Schools</dc:title>
  <dc:subject/>
  <dc:creator>Tracey Thomas</dc:creator>
  <cp:keywords/>
  <dc:description/>
  <cp:lastModifiedBy>Tracey Thomas</cp:lastModifiedBy>
  <cp:revision>2</cp:revision>
  <cp:lastPrinted>2015-03-12T10:58:00Z</cp:lastPrinted>
  <dcterms:created xsi:type="dcterms:W3CDTF">2015-03-03T10:12:00Z</dcterms:created>
  <dcterms:modified xsi:type="dcterms:W3CDTF">2015-03-03T11:49:00Z</dcterms:modified>
  <cp:contentType>HLT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0x010100BE7D98FA7FD3A341B6CFD0F1B78801E100606869B204A3364394D948A1804C2164</vt:lpwstr>
  </property>
</Properties>
</file>